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D3A7D9E" w14:textId="77777777" w:rsidR="002D51F4" w:rsidRDefault="002D51F4"/>
    <w:p w14:paraId="27F20093" w14:textId="77777777" w:rsidR="002D51F4" w:rsidRDefault="002D51F4"/>
    <w:p w14:paraId="0A0CC9A4" w14:textId="77777777" w:rsidR="002D51F4" w:rsidRDefault="002D51F4"/>
    <w:p w14:paraId="27A061EF" w14:textId="77777777" w:rsidR="002D51F4" w:rsidRDefault="002D51F4"/>
    <w:p w14:paraId="4ED9E0FE" w14:textId="77777777" w:rsidR="002D51F4" w:rsidRDefault="002D51F4"/>
    <w:p w14:paraId="179961F1" w14:textId="77777777" w:rsidR="002D51F4" w:rsidRDefault="002D51F4"/>
    <w:p w14:paraId="724F2314" w14:textId="77777777" w:rsidR="002D51F4" w:rsidRDefault="002D51F4"/>
    <w:p w14:paraId="6101AFDF" w14:textId="77777777" w:rsidR="002D51F4" w:rsidRDefault="002D51F4" w:rsidP="00871BA8">
      <w:pPr>
        <w:jc w:val="center"/>
      </w:pPr>
    </w:p>
    <w:p w14:paraId="18C4F6B9" w14:textId="47E31455" w:rsidR="002D51F4" w:rsidRDefault="00871BA8" w:rsidP="00871BA8">
      <w:pPr>
        <w:jc w:val="center"/>
      </w:pPr>
      <w:commentRangeStart w:id="0"/>
      <w:r w:rsidRPr="00871BA8">
        <w:rPr>
          <w:noProof/>
          <w:lang w:eastAsia="en-GB"/>
        </w:rPr>
        <w:drawing>
          <wp:inline distT="0" distB="0" distL="0" distR="0" wp14:anchorId="6D8FDF5C" wp14:editId="0424FD73">
            <wp:extent cx="3063461" cy="92710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P image.png"/>
                    <pic:cNvPicPr/>
                  </pic:nvPicPr>
                  <pic:blipFill>
                    <a:blip r:embed="rId9">
                      <a:extLst>
                        <a:ext uri="{28A0092B-C50C-407E-A947-70E740481C1C}">
                          <a14:useLocalDpi xmlns:a14="http://schemas.microsoft.com/office/drawing/2010/main" val="0"/>
                        </a:ext>
                      </a:extLst>
                    </a:blip>
                    <a:stretch>
                      <a:fillRect/>
                    </a:stretch>
                  </pic:blipFill>
                  <pic:spPr>
                    <a:xfrm>
                      <a:off x="0" y="0"/>
                      <a:ext cx="3063461" cy="927100"/>
                    </a:xfrm>
                    <a:prstGeom prst="rect">
                      <a:avLst/>
                    </a:prstGeom>
                  </pic:spPr>
                </pic:pic>
              </a:graphicData>
            </a:graphic>
          </wp:inline>
        </w:drawing>
      </w:r>
      <w:commentRangeEnd w:id="0"/>
      <w:r w:rsidR="007F46BA">
        <w:rPr>
          <w:rStyle w:val="CommentReference"/>
        </w:rPr>
        <w:commentReference w:id="0"/>
      </w:r>
    </w:p>
    <w:p w14:paraId="5739E295" w14:textId="77777777" w:rsidR="002D51F4" w:rsidRDefault="002D51F4" w:rsidP="00871BA8">
      <w:pPr>
        <w:jc w:val="center"/>
      </w:pPr>
    </w:p>
    <w:p w14:paraId="0C96C491" w14:textId="77777777" w:rsidR="00871BA8" w:rsidRDefault="00871BA8" w:rsidP="00871BA8">
      <w:pPr>
        <w:jc w:val="center"/>
      </w:pPr>
    </w:p>
    <w:p w14:paraId="0EFFADC5" w14:textId="77777777" w:rsidR="00871BA8" w:rsidRDefault="00871BA8"/>
    <w:p w14:paraId="1943AFEF" w14:textId="77777777" w:rsidR="00871BA8" w:rsidRDefault="00871BA8"/>
    <w:p w14:paraId="62B663FD" w14:textId="77777777" w:rsidR="002D51F4" w:rsidRDefault="002D51F4">
      <w:pPr>
        <w:spacing w:before="18"/>
      </w:pPr>
    </w:p>
    <w:p w14:paraId="0EFBD9B4" w14:textId="54C11799" w:rsidR="002D51F4" w:rsidRDefault="000D6B08" w:rsidP="00871BA8">
      <w:pPr>
        <w:spacing w:line="293" w:lineRule="auto"/>
        <w:ind w:left="1440" w:right="1855" w:firstLine="720"/>
        <w:jc w:val="center"/>
        <w:rPr>
          <w:rFonts w:ascii="Arial" w:eastAsia="Arial" w:hAnsi="Arial" w:cs="Arial"/>
          <w:b/>
          <w:sz w:val="32"/>
          <w:szCs w:val="32"/>
        </w:rPr>
      </w:pPr>
      <w:commentRangeStart w:id="1"/>
      <w:r>
        <w:rPr>
          <w:rFonts w:ascii="Arial" w:eastAsia="Arial" w:hAnsi="Arial" w:cs="Arial"/>
          <w:b/>
          <w:sz w:val="32"/>
          <w:szCs w:val="32"/>
        </w:rPr>
        <w:t>Commissioning Plan Template</w:t>
      </w:r>
    </w:p>
    <w:p w14:paraId="6C1DF1B1" w14:textId="53CE086A" w:rsidR="00871BA8" w:rsidRDefault="00871BA8" w:rsidP="00871BA8">
      <w:pPr>
        <w:spacing w:line="293" w:lineRule="auto"/>
        <w:ind w:left="1440" w:right="1855" w:firstLine="720"/>
        <w:jc w:val="center"/>
      </w:pPr>
      <w:r>
        <w:rPr>
          <w:rFonts w:ascii="Arial" w:eastAsia="Arial" w:hAnsi="Arial" w:cs="Arial"/>
          <w:b/>
          <w:sz w:val="32"/>
          <w:szCs w:val="32"/>
        </w:rPr>
        <w:t>Version 1.0</w:t>
      </w:r>
      <w:commentRangeEnd w:id="1"/>
      <w:r w:rsidR="007F46BA">
        <w:rPr>
          <w:rStyle w:val="CommentReference"/>
        </w:rPr>
        <w:commentReference w:id="1"/>
      </w:r>
    </w:p>
    <w:p w14:paraId="6EDB8F47" w14:textId="77777777" w:rsidR="002D51F4" w:rsidRDefault="002D51F4"/>
    <w:p w14:paraId="78147C2B" w14:textId="77777777" w:rsidR="002D51F4" w:rsidRDefault="002D51F4"/>
    <w:p w14:paraId="44EC74AF" w14:textId="77777777" w:rsidR="002D51F4" w:rsidRDefault="002D51F4"/>
    <w:p w14:paraId="3E45292D" w14:textId="77777777" w:rsidR="002D51F4" w:rsidRDefault="002D51F4"/>
    <w:p w14:paraId="7E4987C0" w14:textId="77777777" w:rsidR="002D51F4" w:rsidRDefault="000D6B08">
      <w:pPr>
        <w:pStyle w:val="Heading1"/>
        <w:ind w:firstLine="0"/>
      </w:pPr>
      <w:commentRangeStart w:id="2"/>
      <w:r>
        <w:t>Introduction</w:t>
      </w:r>
      <w:commentRangeEnd w:id="2"/>
      <w:r w:rsidR="00D90B62">
        <w:rPr>
          <w:rStyle w:val="CommentReference"/>
          <w:rFonts w:ascii="Calibri" w:eastAsia="Calibri" w:hAnsi="Calibri" w:cs="Calibri"/>
          <w:b w:val="0"/>
        </w:rPr>
        <w:commentReference w:id="2"/>
      </w:r>
    </w:p>
    <w:p w14:paraId="5151B04E" w14:textId="16CB84DD" w:rsidR="00E304E8" w:rsidRDefault="000D6B08">
      <w:pPr>
        <w:spacing w:before="120"/>
        <w:ind w:left="101"/>
        <w:rPr>
          <w:rFonts w:ascii="Arial" w:eastAsia="Arial" w:hAnsi="Arial" w:cs="Arial"/>
        </w:rPr>
      </w:pPr>
      <w:r>
        <w:rPr>
          <w:rFonts w:ascii="Arial" w:eastAsia="Arial" w:hAnsi="Arial" w:cs="Arial"/>
        </w:rPr>
        <w:t xml:space="preserve">This commissioning plan template </w:t>
      </w:r>
      <w:bookmarkStart w:id="3" w:name="_GoBack"/>
      <w:bookmarkEnd w:id="3"/>
      <w:r>
        <w:rPr>
          <w:rFonts w:ascii="Arial" w:eastAsia="Arial" w:hAnsi="Arial" w:cs="Arial"/>
        </w:rPr>
        <w:t xml:space="preserve">provides a framework and outline of the specific language for creating a project specific commissioning plan. The commissioning plan can be used directly to describe the </w:t>
      </w:r>
      <w:r w:rsidR="00E304E8">
        <w:rPr>
          <w:rFonts w:ascii="Arial" w:eastAsia="Arial" w:hAnsi="Arial" w:cs="Arial"/>
        </w:rPr>
        <w:t>operational performance verification (OPV or targeted commissioning)</w:t>
      </w:r>
      <w:r>
        <w:rPr>
          <w:rFonts w:ascii="Arial" w:eastAsia="Arial" w:hAnsi="Arial" w:cs="Arial"/>
        </w:rPr>
        <w:t xml:space="preserve"> process to support </w:t>
      </w:r>
      <w:hyperlink r:id="rId11">
        <w:r>
          <w:rPr>
            <w:rFonts w:ascii="Arial" w:eastAsia="Arial" w:hAnsi="Arial" w:cs="Arial"/>
            <w:color w:val="0000FF"/>
            <w:u w:val="single"/>
          </w:rPr>
          <w:t>Investor Confidence Project</w:t>
        </w:r>
      </w:hyperlink>
      <w:r>
        <w:rPr>
          <w:rFonts w:ascii="Arial" w:eastAsia="Arial" w:hAnsi="Arial" w:cs="Arial"/>
        </w:rPr>
        <w:t xml:space="preserve"> (ICP) </w:t>
      </w:r>
      <w:r w:rsidR="001931CC">
        <w:rPr>
          <w:rFonts w:ascii="Arial" w:eastAsia="Arial" w:hAnsi="Arial" w:cs="Arial"/>
        </w:rPr>
        <w:t xml:space="preserve">Europe </w:t>
      </w:r>
      <w:r>
        <w:rPr>
          <w:rFonts w:ascii="Arial" w:eastAsia="Arial" w:hAnsi="Arial" w:cs="Arial"/>
        </w:rPr>
        <w:t xml:space="preserve">compliant projects that use either in-house or third-party commissioning providers. </w:t>
      </w:r>
    </w:p>
    <w:p w14:paraId="65E9B9DF" w14:textId="377228BA" w:rsidR="002D51F4" w:rsidRPr="00712934" w:rsidRDefault="000D6B08">
      <w:pPr>
        <w:spacing w:before="120"/>
        <w:ind w:left="101"/>
        <w:rPr>
          <w:rFonts w:ascii="Arial" w:eastAsia="Arial" w:hAnsi="Arial" w:cs="Arial"/>
        </w:rPr>
      </w:pPr>
      <w:r>
        <w:rPr>
          <w:rFonts w:ascii="Arial" w:eastAsia="Arial" w:hAnsi="Arial" w:cs="Arial"/>
        </w:rPr>
        <w:t>Some sections will require the user to customi</w:t>
      </w:r>
      <w:r w:rsidR="00712934">
        <w:rPr>
          <w:rFonts w:ascii="Arial" w:eastAsia="Arial" w:hAnsi="Arial" w:cs="Arial"/>
        </w:rPr>
        <w:t>s</w:t>
      </w:r>
      <w:r>
        <w:rPr>
          <w:rFonts w:ascii="Arial" w:eastAsia="Arial" w:hAnsi="Arial" w:cs="Arial"/>
        </w:rPr>
        <w:t xml:space="preserve">e the language to fit owner requirements or project specific requirements. The commissioning </w:t>
      </w:r>
      <w:r w:rsidR="00E304E8">
        <w:rPr>
          <w:rFonts w:ascii="Arial" w:eastAsia="Arial" w:hAnsi="Arial" w:cs="Arial"/>
        </w:rPr>
        <w:t xml:space="preserve">(OPV) </w:t>
      </w:r>
      <w:r>
        <w:rPr>
          <w:rFonts w:ascii="Arial" w:eastAsia="Arial" w:hAnsi="Arial" w:cs="Arial"/>
        </w:rPr>
        <w:t>plan should reflect the commissioning process as described in the construction specifications. For more complex projects, it is recommended that the commissioning provider use more detailed design phase and construction phase commissioning plans.</w:t>
      </w:r>
    </w:p>
    <w:p w14:paraId="02F15C78" w14:textId="77777777" w:rsidR="00E304E8" w:rsidRDefault="00E304E8">
      <w:pPr>
        <w:spacing w:before="120"/>
        <w:ind w:left="101"/>
        <w:rPr>
          <w:rFonts w:ascii="Arial" w:eastAsia="Arial" w:hAnsi="Arial" w:cs="Arial"/>
        </w:rPr>
      </w:pPr>
    </w:p>
    <w:p w14:paraId="00752B2F" w14:textId="77777777" w:rsidR="00E304E8" w:rsidRDefault="00E304E8">
      <w:pPr>
        <w:spacing w:before="120"/>
        <w:ind w:left="101"/>
        <w:rPr>
          <w:rFonts w:ascii="Arial" w:eastAsia="Arial" w:hAnsi="Arial" w:cs="Arial"/>
        </w:rPr>
      </w:pPr>
    </w:p>
    <w:p w14:paraId="2A065769" w14:textId="77777777" w:rsidR="00E304E8" w:rsidRDefault="00E304E8">
      <w:pPr>
        <w:spacing w:before="120"/>
        <w:ind w:left="101"/>
        <w:rPr>
          <w:rFonts w:ascii="Arial" w:eastAsia="Arial" w:hAnsi="Arial" w:cs="Arial"/>
        </w:rPr>
      </w:pPr>
    </w:p>
    <w:p w14:paraId="50541D7F" w14:textId="77777777" w:rsidR="00E304E8" w:rsidRDefault="00E304E8">
      <w:pPr>
        <w:spacing w:before="120"/>
        <w:ind w:left="101"/>
        <w:rPr>
          <w:rFonts w:ascii="Arial" w:eastAsia="Arial" w:hAnsi="Arial" w:cs="Arial"/>
        </w:rPr>
      </w:pPr>
    </w:p>
    <w:p w14:paraId="7FFB5674" w14:textId="77777777" w:rsidR="00E304E8" w:rsidRDefault="00E304E8">
      <w:pPr>
        <w:spacing w:before="120"/>
        <w:ind w:left="101"/>
        <w:rPr>
          <w:rFonts w:ascii="Arial" w:eastAsia="Arial" w:hAnsi="Arial" w:cs="Arial"/>
        </w:rPr>
      </w:pPr>
    </w:p>
    <w:p w14:paraId="683094A7" w14:textId="1946B038" w:rsidR="00E304E8" w:rsidRDefault="00E304E8">
      <w:pPr>
        <w:spacing w:before="120"/>
        <w:ind w:left="101"/>
        <w:rPr>
          <w:rFonts w:ascii="Arial" w:eastAsia="Arial" w:hAnsi="Arial" w:cs="Arial"/>
        </w:rPr>
      </w:pPr>
    </w:p>
    <w:p w14:paraId="2AC3B5E4" w14:textId="77777777" w:rsidR="00E304E8" w:rsidRDefault="00E304E8">
      <w:pPr>
        <w:spacing w:before="120"/>
        <w:ind w:left="101"/>
        <w:rPr>
          <w:rFonts w:ascii="Arial" w:eastAsia="Arial" w:hAnsi="Arial" w:cs="Arial"/>
        </w:rPr>
      </w:pPr>
    </w:p>
    <w:p w14:paraId="32216554" w14:textId="77777777" w:rsidR="00E304E8" w:rsidRDefault="00E304E8">
      <w:pPr>
        <w:spacing w:before="120"/>
        <w:ind w:left="101"/>
        <w:rPr>
          <w:rFonts w:ascii="Arial" w:eastAsia="Arial" w:hAnsi="Arial" w:cs="Arial"/>
        </w:rPr>
      </w:pPr>
    </w:p>
    <w:p w14:paraId="4639124B" w14:textId="77777777" w:rsidR="00E304E8" w:rsidRDefault="00E304E8">
      <w:pPr>
        <w:spacing w:before="120"/>
        <w:ind w:left="101"/>
        <w:rPr>
          <w:rFonts w:ascii="Arial" w:eastAsia="Arial" w:hAnsi="Arial" w:cs="Arial"/>
        </w:rPr>
      </w:pPr>
    </w:p>
    <w:p w14:paraId="167FABBA" w14:textId="77777777" w:rsidR="00E304E8" w:rsidRDefault="00E304E8">
      <w:pPr>
        <w:spacing w:before="120"/>
        <w:ind w:left="101"/>
        <w:rPr>
          <w:rFonts w:ascii="Arial" w:eastAsia="Arial" w:hAnsi="Arial" w:cs="Arial"/>
        </w:rPr>
      </w:pPr>
    </w:p>
    <w:p w14:paraId="770539FF" w14:textId="77777777" w:rsidR="002D51F4" w:rsidRDefault="002D51F4">
      <w:pPr>
        <w:spacing w:line="276" w:lineRule="auto"/>
      </w:pPr>
    </w:p>
    <w:p w14:paraId="1E8EDBCF" w14:textId="77777777" w:rsidR="002D51F4" w:rsidRDefault="000D6B08">
      <w:pPr>
        <w:pStyle w:val="Heading1"/>
        <w:numPr>
          <w:ilvl w:val="0"/>
          <w:numId w:val="1"/>
        </w:numPr>
        <w:tabs>
          <w:tab w:val="left" w:pos="579"/>
        </w:tabs>
        <w:ind w:left="579"/>
      </w:pPr>
      <w:r>
        <w:t>General Building Information</w:t>
      </w:r>
    </w:p>
    <w:p w14:paraId="69934487" w14:textId="77777777" w:rsidR="002D51F4" w:rsidRDefault="002D51F4">
      <w:pPr>
        <w:spacing w:before="9"/>
      </w:pPr>
    </w:p>
    <w:tbl>
      <w:tblPr>
        <w:tblStyle w:val="a"/>
        <w:tblW w:w="9576" w:type="dxa"/>
        <w:tblInd w:w="103" w:type="dxa"/>
        <w:tblLayout w:type="fixed"/>
        <w:tblLook w:val="0000" w:firstRow="0" w:lastRow="0" w:firstColumn="0" w:lastColumn="0" w:noHBand="0" w:noVBand="0"/>
      </w:tblPr>
      <w:tblGrid>
        <w:gridCol w:w="3506"/>
        <w:gridCol w:w="6070"/>
      </w:tblGrid>
      <w:tr w:rsidR="002D51F4" w14:paraId="1B1EA177" w14:textId="77777777" w:rsidTr="001A29D8">
        <w:trPr>
          <w:trHeight w:val="360"/>
        </w:trPr>
        <w:tc>
          <w:tcPr>
            <w:tcW w:w="3506" w:type="dxa"/>
            <w:tcBorders>
              <w:top w:val="single" w:sz="7" w:space="0" w:color="000000"/>
              <w:left w:val="single" w:sz="7" w:space="0" w:color="000000"/>
              <w:bottom w:val="single" w:sz="7" w:space="0" w:color="000000"/>
              <w:right w:val="single" w:sz="7" w:space="0" w:color="000000"/>
            </w:tcBorders>
          </w:tcPr>
          <w:p w14:paraId="51B8CEF3" w14:textId="77777777" w:rsidR="002D51F4" w:rsidRDefault="000D6B08">
            <w:pPr>
              <w:ind w:left="99"/>
            </w:pPr>
            <w:r>
              <w:rPr>
                <w:rFonts w:ascii="Arial" w:eastAsia="Arial" w:hAnsi="Arial" w:cs="Arial"/>
              </w:rPr>
              <w:t>Project Name</w:t>
            </w:r>
          </w:p>
        </w:tc>
        <w:tc>
          <w:tcPr>
            <w:tcW w:w="6070" w:type="dxa"/>
            <w:tcBorders>
              <w:top w:val="single" w:sz="7" w:space="0" w:color="000000"/>
              <w:left w:val="single" w:sz="7" w:space="0" w:color="000000"/>
              <w:bottom w:val="single" w:sz="7" w:space="0" w:color="000000"/>
              <w:right w:val="single" w:sz="7" w:space="0" w:color="000000"/>
            </w:tcBorders>
          </w:tcPr>
          <w:p w14:paraId="39E82D4C" w14:textId="77777777" w:rsidR="002D51F4" w:rsidRDefault="002D51F4"/>
        </w:tc>
      </w:tr>
      <w:tr w:rsidR="002D51F4" w14:paraId="0CEB11A8" w14:textId="77777777" w:rsidTr="001A29D8">
        <w:trPr>
          <w:trHeight w:val="360"/>
        </w:trPr>
        <w:tc>
          <w:tcPr>
            <w:tcW w:w="3506" w:type="dxa"/>
            <w:tcBorders>
              <w:top w:val="single" w:sz="7" w:space="0" w:color="000000"/>
              <w:left w:val="single" w:sz="7" w:space="0" w:color="000000"/>
              <w:bottom w:val="single" w:sz="7" w:space="0" w:color="000000"/>
              <w:right w:val="single" w:sz="7" w:space="0" w:color="000000"/>
            </w:tcBorders>
          </w:tcPr>
          <w:p w14:paraId="01251871" w14:textId="77777777" w:rsidR="002D51F4" w:rsidRDefault="000D6B08">
            <w:pPr>
              <w:ind w:left="99"/>
            </w:pPr>
            <w:r>
              <w:rPr>
                <w:rFonts w:ascii="Arial" w:eastAsia="Arial" w:hAnsi="Arial" w:cs="Arial"/>
              </w:rPr>
              <w:t>Project Address</w:t>
            </w:r>
          </w:p>
        </w:tc>
        <w:tc>
          <w:tcPr>
            <w:tcW w:w="6070" w:type="dxa"/>
            <w:tcBorders>
              <w:top w:val="single" w:sz="7" w:space="0" w:color="000000"/>
              <w:left w:val="single" w:sz="7" w:space="0" w:color="000000"/>
              <w:bottom w:val="single" w:sz="7" w:space="0" w:color="000000"/>
              <w:right w:val="single" w:sz="7" w:space="0" w:color="000000"/>
            </w:tcBorders>
          </w:tcPr>
          <w:p w14:paraId="07276219" w14:textId="77777777" w:rsidR="002D51F4" w:rsidRDefault="002D51F4"/>
        </w:tc>
      </w:tr>
      <w:tr w:rsidR="002D51F4" w14:paraId="45EEFE66" w14:textId="77777777" w:rsidTr="001A29D8">
        <w:trPr>
          <w:trHeight w:val="400"/>
        </w:trPr>
        <w:tc>
          <w:tcPr>
            <w:tcW w:w="3506" w:type="dxa"/>
            <w:tcBorders>
              <w:top w:val="single" w:sz="7" w:space="0" w:color="000000"/>
              <w:left w:val="single" w:sz="7" w:space="0" w:color="000000"/>
              <w:bottom w:val="single" w:sz="7" w:space="0" w:color="000000"/>
              <w:right w:val="single" w:sz="7" w:space="0" w:color="000000"/>
            </w:tcBorders>
          </w:tcPr>
          <w:p w14:paraId="31111E54" w14:textId="77777777" w:rsidR="002D51F4" w:rsidRDefault="000D6B08">
            <w:pPr>
              <w:ind w:left="99"/>
            </w:pPr>
            <w:r>
              <w:rPr>
                <w:rFonts w:ascii="Arial" w:eastAsia="Arial" w:hAnsi="Arial" w:cs="Arial"/>
              </w:rPr>
              <w:t>Building Type</w:t>
            </w:r>
          </w:p>
        </w:tc>
        <w:tc>
          <w:tcPr>
            <w:tcW w:w="6070" w:type="dxa"/>
            <w:tcBorders>
              <w:top w:val="single" w:sz="7" w:space="0" w:color="000000"/>
              <w:left w:val="single" w:sz="7" w:space="0" w:color="000000"/>
              <w:bottom w:val="single" w:sz="7" w:space="0" w:color="000000"/>
              <w:right w:val="single" w:sz="7" w:space="0" w:color="000000"/>
            </w:tcBorders>
          </w:tcPr>
          <w:p w14:paraId="78C558DD" w14:textId="77777777" w:rsidR="002D51F4" w:rsidRDefault="002D51F4"/>
        </w:tc>
      </w:tr>
      <w:tr w:rsidR="002D51F4" w14:paraId="353DCFF3" w14:textId="77777777" w:rsidTr="001A29D8">
        <w:trPr>
          <w:trHeight w:val="400"/>
        </w:trPr>
        <w:tc>
          <w:tcPr>
            <w:tcW w:w="3506" w:type="dxa"/>
            <w:tcBorders>
              <w:top w:val="single" w:sz="7" w:space="0" w:color="000000"/>
              <w:left w:val="single" w:sz="7" w:space="0" w:color="000000"/>
              <w:bottom w:val="single" w:sz="7" w:space="0" w:color="000000"/>
              <w:right w:val="single" w:sz="7" w:space="0" w:color="000000"/>
            </w:tcBorders>
          </w:tcPr>
          <w:p w14:paraId="7CA264B2" w14:textId="145D30E3" w:rsidR="002D51F4" w:rsidRPr="00712934" w:rsidRDefault="00712934">
            <w:pPr>
              <w:ind w:left="99"/>
            </w:pPr>
            <w:r>
              <w:rPr>
                <w:rFonts w:ascii="Arial" w:eastAsia="Arial" w:hAnsi="Arial" w:cs="Arial"/>
              </w:rPr>
              <w:t>Floor area (m</w:t>
            </w:r>
            <w:r>
              <w:rPr>
                <w:rFonts w:ascii="Arial" w:eastAsia="Arial" w:hAnsi="Arial" w:cs="Arial"/>
                <w:vertAlign w:val="superscript"/>
              </w:rPr>
              <w:t>2</w:t>
            </w:r>
            <w:r>
              <w:rPr>
                <w:rFonts w:ascii="Arial" w:eastAsia="Arial" w:hAnsi="Arial" w:cs="Arial"/>
              </w:rPr>
              <w:t>)</w:t>
            </w:r>
          </w:p>
        </w:tc>
        <w:tc>
          <w:tcPr>
            <w:tcW w:w="6070" w:type="dxa"/>
            <w:tcBorders>
              <w:top w:val="single" w:sz="7" w:space="0" w:color="000000"/>
              <w:left w:val="single" w:sz="7" w:space="0" w:color="000000"/>
              <w:bottom w:val="single" w:sz="7" w:space="0" w:color="000000"/>
              <w:right w:val="single" w:sz="7" w:space="0" w:color="000000"/>
            </w:tcBorders>
          </w:tcPr>
          <w:p w14:paraId="7CFDF21A" w14:textId="77777777" w:rsidR="002D51F4" w:rsidRDefault="002D51F4"/>
        </w:tc>
      </w:tr>
      <w:tr w:rsidR="002D51F4" w14:paraId="13E5A48C" w14:textId="77777777" w:rsidTr="001A29D8">
        <w:trPr>
          <w:trHeight w:val="400"/>
        </w:trPr>
        <w:tc>
          <w:tcPr>
            <w:tcW w:w="3506" w:type="dxa"/>
            <w:tcBorders>
              <w:top w:val="single" w:sz="7" w:space="0" w:color="000000"/>
              <w:left w:val="single" w:sz="7" w:space="0" w:color="000000"/>
              <w:bottom w:val="single" w:sz="7" w:space="0" w:color="000000"/>
              <w:right w:val="single" w:sz="7" w:space="0" w:color="000000"/>
            </w:tcBorders>
          </w:tcPr>
          <w:p w14:paraId="1F5F6489" w14:textId="77777777" w:rsidR="002D51F4" w:rsidRDefault="000D6B08">
            <w:pPr>
              <w:ind w:left="99"/>
            </w:pPr>
            <w:r>
              <w:rPr>
                <w:rFonts w:ascii="Arial" w:eastAsia="Arial" w:hAnsi="Arial" w:cs="Arial"/>
              </w:rPr>
              <w:t>Building Description</w:t>
            </w:r>
          </w:p>
        </w:tc>
        <w:tc>
          <w:tcPr>
            <w:tcW w:w="6070" w:type="dxa"/>
            <w:tcBorders>
              <w:top w:val="single" w:sz="7" w:space="0" w:color="000000"/>
              <w:left w:val="single" w:sz="7" w:space="0" w:color="000000"/>
              <w:bottom w:val="single" w:sz="7" w:space="0" w:color="000000"/>
              <w:right w:val="single" w:sz="7" w:space="0" w:color="000000"/>
            </w:tcBorders>
          </w:tcPr>
          <w:p w14:paraId="29A0ABA5" w14:textId="77777777" w:rsidR="002D51F4" w:rsidRDefault="002D51F4"/>
        </w:tc>
      </w:tr>
      <w:tr w:rsidR="002D51F4" w14:paraId="758A730E" w14:textId="77777777" w:rsidTr="001A29D8">
        <w:trPr>
          <w:trHeight w:val="400"/>
        </w:trPr>
        <w:tc>
          <w:tcPr>
            <w:tcW w:w="3506" w:type="dxa"/>
            <w:tcBorders>
              <w:top w:val="single" w:sz="7" w:space="0" w:color="000000"/>
              <w:left w:val="single" w:sz="7" w:space="0" w:color="000000"/>
              <w:bottom w:val="single" w:sz="7" w:space="0" w:color="000000"/>
              <w:right w:val="single" w:sz="7" w:space="0" w:color="000000"/>
            </w:tcBorders>
          </w:tcPr>
          <w:p w14:paraId="6BE64CE6" w14:textId="2EBC6514" w:rsidR="002D51F4" w:rsidRDefault="00712934" w:rsidP="00712934">
            <w:pPr>
              <w:ind w:left="99"/>
            </w:pPr>
            <w:r>
              <w:rPr>
                <w:rFonts w:ascii="Arial" w:eastAsia="Arial" w:hAnsi="Arial" w:cs="Arial"/>
              </w:rPr>
              <w:t xml:space="preserve">Building </w:t>
            </w:r>
            <w:r w:rsidR="000D6B08">
              <w:rPr>
                <w:rFonts w:ascii="Arial" w:eastAsia="Arial" w:hAnsi="Arial" w:cs="Arial"/>
              </w:rPr>
              <w:t xml:space="preserve">Owner </w:t>
            </w:r>
          </w:p>
        </w:tc>
        <w:tc>
          <w:tcPr>
            <w:tcW w:w="6070" w:type="dxa"/>
            <w:tcBorders>
              <w:top w:val="single" w:sz="7" w:space="0" w:color="000000"/>
              <w:left w:val="single" w:sz="7" w:space="0" w:color="000000"/>
              <w:bottom w:val="single" w:sz="7" w:space="0" w:color="000000"/>
              <w:right w:val="single" w:sz="7" w:space="0" w:color="000000"/>
            </w:tcBorders>
          </w:tcPr>
          <w:p w14:paraId="7D20FCAD" w14:textId="77777777" w:rsidR="002D51F4" w:rsidRDefault="002D51F4"/>
        </w:tc>
      </w:tr>
      <w:tr w:rsidR="002D51F4" w14:paraId="189AFA66" w14:textId="77777777" w:rsidTr="001A29D8">
        <w:trPr>
          <w:trHeight w:val="400"/>
        </w:trPr>
        <w:tc>
          <w:tcPr>
            <w:tcW w:w="3506" w:type="dxa"/>
            <w:tcBorders>
              <w:top w:val="single" w:sz="7" w:space="0" w:color="000000"/>
              <w:left w:val="single" w:sz="7" w:space="0" w:color="000000"/>
              <w:bottom w:val="single" w:sz="7" w:space="0" w:color="000000"/>
              <w:right w:val="single" w:sz="7" w:space="0" w:color="000000"/>
            </w:tcBorders>
          </w:tcPr>
          <w:p w14:paraId="5B6CC3D0" w14:textId="77777777" w:rsidR="002D51F4" w:rsidRDefault="000D6B08">
            <w:pPr>
              <w:ind w:left="99"/>
            </w:pPr>
            <w:r>
              <w:rPr>
                <w:rFonts w:ascii="Arial" w:eastAsia="Arial" w:hAnsi="Arial" w:cs="Arial"/>
              </w:rPr>
              <w:t>Scheduled Completion Date</w:t>
            </w:r>
          </w:p>
        </w:tc>
        <w:tc>
          <w:tcPr>
            <w:tcW w:w="6070" w:type="dxa"/>
            <w:tcBorders>
              <w:top w:val="single" w:sz="7" w:space="0" w:color="000000"/>
              <w:left w:val="single" w:sz="7" w:space="0" w:color="000000"/>
              <w:bottom w:val="single" w:sz="7" w:space="0" w:color="000000"/>
              <w:right w:val="single" w:sz="7" w:space="0" w:color="000000"/>
            </w:tcBorders>
          </w:tcPr>
          <w:p w14:paraId="76A0F9C5" w14:textId="77777777" w:rsidR="002D51F4" w:rsidRDefault="002D51F4"/>
        </w:tc>
      </w:tr>
    </w:tbl>
    <w:p w14:paraId="0C84CA0A" w14:textId="77777777" w:rsidR="002D51F4" w:rsidRDefault="002D51F4">
      <w:pPr>
        <w:spacing w:before="1"/>
      </w:pPr>
    </w:p>
    <w:p w14:paraId="5D4790D6" w14:textId="77777777" w:rsidR="002D51F4" w:rsidRDefault="000D6B08">
      <w:pPr>
        <w:numPr>
          <w:ilvl w:val="0"/>
          <w:numId w:val="1"/>
        </w:numPr>
        <w:tabs>
          <w:tab w:val="left" w:pos="579"/>
        </w:tabs>
        <w:spacing w:before="64"/>
        <w:ind w:left="579"/>
      </w:pPr>
      <w:r>
        <w:rPr>
          <w:rFonts w:ascii="Arial" w:eastAsia="Arial" w:hAnsi="Arial" w:cs="Arial"/>
          <w:b/>
          <w:sz w:val="28"/>
          <w:szCs w:val="28"/>
        </w:rPr>
        <w:t>Overview</w:t>
      </w:r>
    </w:p>
    <w:p w14:paraId="1D8C4C38" w14:textId="77777777" w:rsidR="002D51F4" w:rsidRDefault="002D51F4">
      <w:pPr>
        <w:spacing w:before="6"/>
      </w:pPr>
    </w:p>
    <w:p w14:paraId="2A54B818" w14:textId="77777777" w:rsidR="002D51F4" w:rsidRDefault="002D51F4"/>
    <w:p w14:paraId="0F272998" w14:textId="77777777" w:rsidR="002D51F4" w:rsidRDefault="000D6B08">
      <w:pPr>
        <w:pStyle w:val="Heading2"/>
        <w:numPr>
          <w:ilvl w:val="1"/>
          <w:numId w:val="1"/>
        </w:numPr>
        <w:tabs>
          <w:tab w:val="left" w:pos="939"/>
        </w:tabs>
        <w:ind w:left="939"/>
      </w:pPr>
      <w:r>
        <w:t>Abbreviations and Definitions</w:t>
      </w:r>
    </w:p>
    <w:p w14:paraId="6C735A86" w14:textId="77777777" w:rsidR="002D51F4" w:rsidRDefault="000D6B08">
      <w:pPr>
        <w:spacing w:before="120"/>
        <w:ind w:left="220"/>
      </w:pPr>
      <w:r>
        <w:rPr>
          <w:rFonts w:ascii="Arial" w:eastAsia="Arial" w:hAnsi="Arial" w:cs="Arial"/>
        </w:rPr>
        <w:t>The following are common abbreviations used in this document.</w:t>
      </w:r>
    </w:p>
    <w:p w14:paraId="2064AA43" w14:textId="77777777" w:rsidR="002D51F4" w:rsidRDefault="002D51F4">
      <w:pPr>
        <w:spacing w:before="17"/>
      </w:pPr>
    </w:p>
    <w:tbl>
      <w:tblPr>
        <w:tblStyle w:val="a0"/>
        <w:tblW w:w="8193" w:type="dxa"/>
        <w:tblInd w:w="795" w:type="dxa"/>
        <w:tblLayout w:type="fixed"/>
        <w:tblLook w:val="0000" w:firstRow="0" w:lastRow="0" w:firstColumn="0" w:lastColumn="0" w:noHBand="0" w:noVBand="0"/>
      </w:tblPr>
      <w:tblGrid>
        <w:gridCol w:w="1102"/>
        <w:gridCol w:w="3092"/>
        <w:gridCol w:w="838"/>
        <w:gridCol w:w="3161"/>
      </w:tblGrid>
      <w:tr w:rsidR="002D51F4" w14:paraId="6A5DED35" w14:textId="77777777">
        <w:trPr>
          <w:trHeight w:val="520"/>
        </w:trPr>
        <w:tc>
          <w:tcPr>
            <w:tcW w:w="1102" w:type="dxa"/>
            <w:tcBorders>
              <w:top w:val="single" w:sz="7" w:space="0" w:color="000000"/>
              <w:left w:val="single" w:sz="7" w:space="0" w:color="000000"/>
              <w:bottom w:val="single" w:sz="7" w:space="0" w:color="000000"/>
              <w:right w:val="single" w:sz="7" w:space="0" w:color="000000"/>
            </w:tcBorders>
          </w:tcPr>
          <w:p w14:paraId="50E48F40" w14:textId="77777777" w:rsidR="002D51F4" w:rsidRDefault="000D6B08">
            <w:pPr>
              <w:ind w:left="99"/>
            </w:pPr>
            <w:r>
              <w:rPr>
                <w:rFonts w:ascii="Arial" w:eastAsia="Arial" w:hAnsi="Arial" w:cs="Arial"/>
              </w:rPr>
              <w:t>A/E</w:t>
            </w:r>
          </w:p>
        </w:tc>
        <w:tc>
          <w:tcPr>
            <w:tcW w:w="3092" w:type="dxa"/>
            <w:tcBorders>
              <w:top w:val="single" w:sz="7" w:space="0" w:color="000000"/>
              <w:left w:val="single" w:sz="7" w:space="0" w:color="000000"/>
              <w:bottom w:val="single" w:sz="7" w:space="0" w:color="000000"/>
              <w:right w:val="single" w:sz="7" w:space="0" w:color="000000"/>
            </w:tcBorders>
          </w:tcPr>
          <w:p w14:paraId="6B586BF4" w14:textId="77777777" w:rsidR="002D51F4" w:rsidRDefault="000D6B08">
            <w:pPr>
              <w:spacing w:before="1"/>
              <w:ind w:left="99" w:right="981"/>
            </w:pPr>
            <w:r>
              <w:rPr>
                <w:rFonts w:ascii="Arial" w:eastAsia="Arial" w:hAnsi="Arial" w:cs="Arial"/>
              </w:rPr>
              <w:t>Architect and design engineers</w:t>
            </w:r>
          </w:p>
        </w:tc>
        <w:tc>
          <w:tcPr>
            <w:tcW w:w="838" w:type="dxa"/>
            <w:tcBorders>
              <w:top w:val="single" w:sz="7" w:space="0" w:color="000000"/>
              <w:left w:val="single" w:sz="7" w:space="0" w:color="000000"/>
              <w:bottom w:val="single" w:sz="7" w:space="0" w:color="000000"/>
              <w:right w:val="single" w:sz="7" w:space="0" w:color="000000"/>
            </w:tcBorders>
          </w:tcPr>
          <w:p w14:paraId="3A326A73" w14:textId="77777777" w:rsidR="002D51F4" w:rsidRDefault="000D6B08">
            <w:pPr>
              <w:ind w:left="99"/>
            </w:pPr>
            <w:r>
              <w:rPr>
                <w:rFonts w:ascii="Arial" w:eastAsia="Arial" w:hAnsi="Arial" w:cs="Arial"/>
              </w:rPr>
              <w:t>FPT</w:t>
            </w:r>
          </w:p>
        </w:tc>
        <w:tc>
          <w:tcPr>
            <w:tcW w:w="3161" w:type="dxa"/>
            <w:tcBorders>
              <w:top w:val="single" w:sz="7" w:space="0" w:color="000000"/>
              <w:left w:val="single" w:sz="7" w:space="0" w:color="000000"/>
              <w:bottom w:val="single" w:sz="7" w:space="0" w:color="000000"/>
              <w:right w:val="single" w:sz="7" w:space="0" w:color="000000"/>
            </w:tcBorders>
          </w:tcPr>
          <w:p w14:paraId="3B2A8C87" w14:textId="77777777" w:rsidR="002D51F4" w:rsidRDefault="000D6B08">
            <w:pPr>
              <w:ind w:left="100"/>
            </w:pPr>
            <w:r>
              <w:rPr>
                <w:rFonts w:ascii="Arial" w:eastAsia="Arial" w:hAnsi="Arial" w:cs="Arial"/>
              </w:rPr>
              <w:t>Functional performance test</w:t>
            </w:r>
          </w:p>
        </w:tc>
      </w:tr>
      <w:tr w:rsidR="002D51F4" w14:paraId="13431FD2" w14:textId="77777777">
        <w:trPr>
          <w:trHeight w:val="260"/>
        </w:trPr>
        <w:tc>
          <w:tcPr>
            <w:tcW w:w="1102" w:type="dxa"/>
            <w:tcBorders>
              <w:top w:val="single" w:sz="7" w:space="0" w:color="000000"/>
              <w:left w:val="single" w:sz="7" w:space="0" w:color="000000"/>
              <w:bottom w:val="single" w:sz="7" w:space="0" w:color="000000"/>
              <w:right w:val="single" w:sz="7" w:space="0" w:color="000000"/>
            </w:tcBorders>
          </w:tcPr>
          <w:p w14:paraId="3062061D" w14:textId="77777777" w:rsidR="002D51F4" w:rsidRDefault="000D6B08">
            <w:pPr>
              <w:ind w:left="99"/>
            </w:pPr>
            <w:r>
              <w:rPr>
                <w:rFonts w:ascii="Arial" w:eastAsia="Arial" w:hAnsi="Arial" w:cs="Arial"/>
              </w:rPr>
              <w:t>CP</w:t>
            </w:r>
          </w:p>
        </w:tc>
        <w:tc>
          <w:tcPr>
            <w:tcW w:w="3092" w:type="dxa"/>
            <w:tcBorders>
              <w:top w:val="single" w:sz="7" w:space="0" w:color="000000"/>
              <w:left w:val="single" w:sz="7" w:space="0" w:color="000000"/>
              <w:bottom w:val="single" w:sz="7" w:space="0" w:color="000000"/>
              <w:right w:val="single" w:sz="7" w:space="0" w:color="000000"/>
            </w:tcBorders>
          </w:tcPr>
          <w:p w14:paraId="3B9143AD" w14:textId="77777777" w:rsidR="002D51F4" w:rsidRDefault="000D6B08">
            <w:pPr>
              <w:ind w:left="100"/>
            </w:pPr>
            <w:r>
              <w:rPr>
                <w:rFonts w:ascii="Arial" w:eastAsia="Arial" w:hAnsi="Arial" w:cs="Arial"/>
              </w:rPr>
              <w:t>Commissioning provider</w:t>
            </w:r>
          </w:p>
        </w:tc>
        <w:tc>
          <w:tcPr>
            <w:tcW w:w="838" w:type="dxa"/>
            <w:tcBorders>
              <w:top w:val="single" w:sz="7" w:space="0" w:color="000000"/>
              <w:left w:val="single" w:sz="7" w:space="0" w:color="000000"/>
              <w:bottom w:val="single" w:sz="7" w:space="0" w:color="000000"/>
              <w:right w:val="single" w:sz="7" w:space="0" w:color="000000"/>
            </w:tcBorders>
          </w:tcPr>
          <w:p w14:paraId="4EDE2614" w14:textId="77777777" w:rsidR="002D51F4" w:rsidRDefault="000D6B08">
            <w:pPr>
              <w:ind w:left="99"/>
            </w:pPr>
            <w:r>
              <w:rPr>
                <w:rFonts w:ascii="Arial" w:eastAsia="Arial" w:hAnsi="Arial" w:cs="Arial"/>
              </w:rPr>
              <w:t>GC</w:t>
            </w:r>
          </w:p>
        </w:tc>
        <w:tc>
          <w:tcPr>
            <w:tcW w:w="3161" w:type="dxa"/>
            <w:tcBorders>
              <w:top w:val="single" w:sz="7" w:space="0" w:color="000000"/>
              <w:left w:val="single" w:sz="7" w:space="0" w:color="000000"/>
              <w:bottom w:val="single" w:sz="7" w:space="0" w:color="000000"/>
              <w:right w:val="single" w:sz="7" w:space="0" w:color="000000"/>
            </w:tcBorders>
          </w:tcPr>
          <w:p w14:paraId="3B67AC20" w14:textId="77777777" w:rsidR="002D51F4" w:rsidRDefault="000D6B08">
            <w:pPr>
              <w:ind w:left="100"/>
            </w:pPr>
            <w:r>
              <w:rPr>
                <w:rFonts w:ascii="Arial" w:eastAsia="Arial" w:hAnsi="Arial" w:cs="Arial"/>
              </w:rPr>
              <w:t>General contractor</w:t>
            </w:r>
          </w:p>
        </w:tc>
      </w:tr>
      <w:tr w:rsidR="002D51F4" w14:paraId="3C2D943B" w14:textId="77777777">
        <w:trPr>
          <w:trHeight w:val="260"/>
        </w:trPr>
        <w:tc>
          <w:tcPr>
            <w:tcW w:w="1102" w:type="dxa"/>
            <w:tcBorders>
              <w:top w:val="single" w:sz="7" w:space="0" w:color="000000"/>
              <w:left w:val="single" w:sz="7" w:space="0" w:color="000000"/>
              <w:bottom w:val="single" w:sz="7" w:space="0" w:color="000000"/>
              <w:right w:val="single" w:sz="7" w:space="0" w:color="000000"/>
            </w:tcBorders>
          </w:tcPr>
          <w:p w14:paraId="112866C0" w14:textId="77777777" w:rsidR="002D51F4" w:rsidRDefault="000D6B08">
            <w:pPr>
              <w:ind w:left="99"/>
            </w:pPr>
            <w:r>
              <w:rPr>
                <w:rFonts w:ascii="Arial" w:eastAsia="Arial" w:hAnsi="Arial" w:cs="Arial"/>
              </w:rPr>
              <w:t>CC</w:t>
            </w:r>
          </w:p>
        </w:tc>
        <w:tc>
          <w:tcPr>
            <w:tcW w:w="3092" w:type="dxa"/>
            <w:tcBorders>
              <w:top w:val="single" w:sz="7" w:space="0" w:color="000000"/>
              <w:left w:val="single" w:sz="7" w:space="0" w:color="000000"/>
              <w:bottom w:val="single" w:sz="7" w:space="0" w:color="000000"/>
              <w:right w:val="single" w:sz="7" w:space="0" w:color="000000"/>
            </w:tcBorders>
          </w:tcPr>
          <w:p w14:paraId="55FA94B6" w14:textId="77777777" w:rsidR="002D51F4" w:rsidRDefault="000D6B08">
            <w:pPr>
              <w:ind w:left="100"/>
            </w:pPr>
            <w:r>
              <w:rPr>
                <w:rFonts w:ascii="Arial" w:eastAsia="Arial" w:hAnsi="Arial" w:cs="Arial"/>
              </w:rPr>
              <w:t>Controls contractor</w:t>
            </w:r>
          </w:p>
        </w:tc>
        <w:tc>
          <w:tcPr>
            <w:tcW w:w="838" w:type="dxa"/>
            <w:tcBorders>
              <w:top w:val="single" w:sz="7" w:space="0" w:color="000000"/>
              <w:left w:val="single" w:sz="7" w:space="0" w:color="000000"/>
              <w:bottom w:val="single" w:sz="7" w:space="0" w:color="000000"/>
              <w:right w:val="single" w:sz="7" w:space="0" w:color="000000"/>
            </w:tcBorders>
          </w:tcPr>
          <w:p w14:paraId="0927F678" w14:textId="77777777" w:rsidR="002D51F4" w:rsidRDefault="000D6B08">
            <w:pPr>
              <w:ind w:left="99"/>
            </w:pPr>
            <w:r>
              <w:rPr>
                <w:rFonts w:ascii="Arial" w:eastAsia="Arial" w:hAnsi="Arial" w:cs="Arial"/>
              </w:rPr>
              <w:t>MC</w:t>
            </w:r>
          </w:p>
        </w:tc>
        <w:tc>
          <w:tcPr>
            <w:tcW w:w="3161" w:type="dxa"/>
            <w:tcBorders>
              <w:top w:val="single" w:sz="7" w:space="0" w:color="000000"/>
              <w:left w:val="single" w:sz="7" w:space="0" w:color="000000"/>
              <w:bottom w:val="single" w:sz="7" w:space="0" w:color="000000"/>
              <w:right w:val="single" w:sz="7" w:space="0" w:color="000000"/>
            </w:tcBorders>
          </w:tcPr>
          <w:p w14:paraId="5D26FFBB" w14:textId="77777777" w:rsidR="002D51F4" w:rsidRDefault="000D6B08">
            <w:pPr>
              <w:ind w:left="100"/>
            </w:pPr>
            <w:r>
              <w:rPr>
                <w:rFonts w:ascii="Arial" w:eastAsia="Arial" w:hAnsi="Arial" w:cs="Arial"/>
              </w:rPr>
              <w:t>Mechanical contractor</w:t>
            </w:r>
          </w:p>
        </w:tc>
      </w:tr>
      <w:tr w:rsidR="002D51F4" w14:paraId="0D313362" w14:textId="77777777">
        <w:trPr>
          <w:trHeight w:val="260"/>
        </w:trPr>
        <w:tc>
          <w:tcPr>
            <w:tcW w:w="1102" w:type="dxa"/>
            <w:tcBorders>
              <w:top w:val="single" w:sz="7" w:space="0" w:color="000000"/>
              <w:left w:val="single" w:sz="7" w:space="0" w:color="000000"/>
              <w:bottom w:val="single" w:sz="7" w:space="0" w:color="000000"/>
              <w:right w:val="single" w:sz="7" w:space="0" w:color="000000"/>
            </w:tcBorders>
          </w:tcPr>
          <w:p w14:paraId="3B9C7978" w14:textId="77777777" w:rsidR="002D51F4" w:rsidRDefault="000D6B08">
            <w:pPr>
              <w:ind w:left="99"/>
            </w:pPr>
            <w:r>
              <w:rPr>
                <w:rFonts w:ascii="Arial" w:eastAsia="Arial" w:hAnsi="Arial" w:cs="Arial"/>
              </w:rPr>
              <w:t>CX</w:t>
            </w:r>
          </w:p>
        </w:tc>
        <w:tc>
          <w:tcPr>
            <w:tcW w:w="3092" w:type="dxa"/>
            <w:tcBorders>
              <w:top w:val="single" w:sz="7" w:space="0" w:color="000000"/>
              <w:left w:val="single" w:sz="7" w:space="0" w:color="000000"/>
              <w:bottom w:val="single" w:sz="7" w:space="0" w:color="000000"/>
              <w:right w:val="single" w:sz="7" w:space="0" w:color="000000"/>
            </w:tcBorders>
          </w:tcPr>
          <w:p w14:paraId="7CECC8DB" w14:textId="77777777" w:rsidR="002D51F4" w:rsidRDefault="000D6B08">
            <w:pPr>
              <w:ind w:left="100"/>
            </w:pPr>
            <w:r>
              <w:rPr>
                <w:rFonts w:ascii="Arial" w:eastAsia="Arial" w:hAnsi="Arial" w:cs="Arial"/>
              </w:rPr>
              <w:t>Commissioning</w:t>
            </w:r>
          </w:p>
        </w:tc>
        <w:tc>
          <w:tcPr>
            <w:tcW w:w="838" w:type="dxa"/>
            <w:tcBorders>
              <w:top w:val="single" w:sz="7" w:space="0" w:color="000000"/>
              <w:left w:val="single" w:sz="7" w:space="0" w:color="000000"/>
              <w:bottom w:val="single" w:sz="7" w:space="0" w:color="000000"/>
              <w:right w:val="single" w:sz="7" w:space="0" w:color="000000"/>
            </w:tcBorders>
          </w:tcPr>
          <w:p w14:paraId="22E278B7" w14:textId="77777777" w:rsidR="002D51F4" w:rsidRDefault="000D6B08">
            <w:pPr>
              <w:ind w:left="100"/>
            </w:pPr>
            <w:r>
              <w:rPr>
                <w:rFonts w:ascii="Arial" w:eastAsia="Arial" w:hAnsi="Arial" w:cs="Arial"/>
              </w:rPr>
              <w:t>PF</w:t>
            </w:r>
          </w:p>
        </w:tc>
        <w:tc>
          <w:tcPr>
            <w:tcW w:w="3161" w:type="dxa"/>
            <w:tcBorders>
              <w:top w:val="single" w:sz="7" w:space="0" w:color="000000"/>
              <w:left w:val="single" w:sz="7" w:space="0" w:color="000000"/>
              <w:bottom w:val="single" w:sz="7" w:space="0" w:color="000000"/>
              <w:right w:val="single" w:sz="7" w:space="0" w:color="000000"/>
            </w:tcBorders>
          </w:tcPr>
          <w:p w14:paraId="653DC165" w14:textId="77777777" w:rsidR="002D51F4" w:rsidRDefault="000D6B08">
            <w:pPr>
              <w:ind w:left="100"/>
            </w:pPr>
            <w:r>
              <w:rPr>
                <w:rFonts w:ascii="Arial" w:eastAsia="Arial" w:hAnsi="Arial" w:cs="Arial"/>
              </w:rPr>
              <w:t>Pre-functional checklist</w:t>
            </w:r>
          </w:p>
        </w:tc>
      </w:tr>
      <w:tr w:rsidR="002D51F4" w14:paraId="16D0A2A3" w14:textId="77777777">
        <w:trPr>
          <w:trHeight w:val="260"/>
        </w:trPr>
        <w:tc>
          <w:tcPr>
            <w:tcW w:w="1102" w:type="dxa"/>
            <w:tcBorders>
              <w:top w:val="single" w:sz="7" w:space="0" w:color="000000"/>
              <w:left w:val="single" w:sz="7" w:space="0" w:color="000000"/>
              <w:bottom w:val="single" w:sz="7" w:space="0" w:color="000000"/>
              <w:right w:val="single" w:sz="7" w:space="0" w:color="000000"/>
            </w:tcBorders>
          </w:tcPr>
          <w:p w14:paraId="338CFB76" w14:textId="77777777" w:rsidR="002D51F4" w:rsidRDefault="000D6B08">
            <w:pPr>
              <w:ind w:left="99"/>
            </w:pPr>
            <w:r>
              <w:rPr>
                <w:rFonts w:ascii="Arial" w:eastAsia="Arial" w:hAnsi="Arial" w:cs="Arial"/>
              </w:rPr>
              <w:t>EM</w:t>
            </w:r>
          </w:p>
        </w:tc>
        <w:tc>
          <w:tcPr>
            <w:tcW w:w="3092" w:type="dxa"/>
            <w:tcBorders>
              <w:top w:val="single" w:sz="7" w:space="0" w:color="000000"/>
              <w:left w:val="single" w:sz="7" w:space="0" w:color="000000"/>
              <w:bottom w:val="single" w:sz="7" w:space="0" w:color="000000"/>
              <w:right w:val="single" w:sz="7" w:space="0" w:color="000000"/>
            </w:tcBorders>
          </w:tcPr>
          <w:p w14:paraId="4297B4EF" w14:textId="0588A9F5" w:rsidR="002D51F4" w:rsidRDefault="000D6B08" w:rsidP="00CB3EBA">
            <w:pPr>
              <w:ind w:left="100"/>
            </w:pPr>
            <w:r>
              <w:rPr>
                <w:rFonts w:ascii="Arial" w:eastAsia="Arial" w:hAnsi="Arial" w:cs="Arial"/>
              </w:rPr>
              <w:t xml:space="preserve">Energy </w:t>
            </w:r>
            <w:r w:rsidR="00CB3EBA">
              <w:rPr>
                <w:rFonts w:ascii="Arial" w:eastAsia="Arial" w:hAnsi="Arial" w:cs="Arial"/>
              </w:rPr>
              <w:t>m</w:t>
            </w:r>
            <w:r>
              <w:rPr>
                <w:rFonts w:ascii="Arial" w:eastAsia="Arial" w:hAnsi="Arial" w:cs="Arial"/>
              </w:rPr>
              <w:t>anager</w:t>
            </w:r>
          </w:p>
        </w:tc>
        <w:tc>
          <w:tcPr>
            <w:tcW w:w="838" w:type="dxa"/>
            <w:tcBorders>
              <w:top w:val="single" w:sz="7" w:space="0" w:color="000000"/>
              <w:left w:val="single" w:sz="7" w:space="0" w:color="000000"/>
              <w:bottom w:val="single" w:sz="7" w:space="0" w:color="000000"/>
              <w:right w:val="single" w:sz="7" w:space="0" w:color="000000"/>
            </w:tcBorders>
          </w:tcPr>
          <w:p w14:paraId="51051136" w14:textId="77777777" w:rsidR="002D51F4" w:rsidRDefault="000D6B08">
            <w:pPr>
              <w:ind w:left="100"/>
            </w:pPr>
            <w:r>
              <w:rPr>
                <w:rFonts w:ascii="Arial" w:eastAsia="Arial" w:hAnsi="Arial" w:cs="Arial"/>
              </w:rPr>
              <w:t>PM</w:t>
            </w:r>
          </w:p>
        </w:tc>
        <w:tc>
          <w:tcPr>
            <w:tcW w:w="3161" w:type="dxa"/>
            <w:tcBorders>
              <w:top w:val="single" w:sz="7" w:space="0" w:color="000000"/>
              <w:left w:val="single" w:sz="7" w:space="0" w:color="000000"/>
              <w:bottom w:val="single" w:sz="7" w:space="0" w:color="000000"/>
              <w:right w:val="single" w:sz="7" w:space="0" w:color="000000"/>
            </w:tcBorders>
          </w:tcPr>
          <w:p w14:paraId="4A721D08" w14:textId="634BB1CE" w:rsidR="002D51F4" w:rsidRDefault="000D6B08" w:rsidP="00CB3EBA">
            <w:pPr>
              <w:ind w:left="101"/>
            </w:pPr>
            <w:r>
              <w:rPr>
                <w:rFonts w:ascii="Arial" w:eastAsia="Arial" w:hAnsi="Arial" w:cs="Arial"/>
              </w:rPr>
              <w:t xml:space="preserve">Project </w:t>
            </w:r>
            <w:r w:rsidR="00CB3EBA">
              <w:rPr>
                <w:rFonts w:ascii="Arial" w:eastAsia="Arial" w:hAnsi="Arial" w:cs="Arial"/>
              </w:rPr>
              <w:t>m</w:t>
            </w:r>
            <w:r>
              <w:rPr>
                <w:rFonts w:ascii="Arial" w:eastAsia="Arial" w:hAnsi="Arial" w:cs="Arial"/>
              </w:rPr>
              <w:t>anager</w:t>
            </w:r>
          </w:p>
        </w:tc>
      </w:tr>
      <w:tr w:rsidR="002D51F4" w14:paraId="15F5CEBD" w14:textId="77777777">
        <w:trPr>
          <w:trHeight w:val="520"/>
        </w:trPr>
        <w:tc>
          <w:tcPr>
            <w:tcW w:w="1102" w:type="dxa"/>
            <w:tcBorders>
              <w:top w:val="single" w:sz="7" w:space="0" w:color="000000"/>
              <w:left w:val="single" w:sz="7" w:space="0" w:color="000000"/>
              <w:bottom w:val="single" w:sz="7" w:space="0" w:color="000000"/>
              <w:right w:val="single" w:sz="7" w:space="0" w:color="000000"/>
            </w:tcBorders>
          </w:tcPr>
          <w:p w14:paraId="5CFBFBD0" w14:textId="77777777" w:rsidR="002D51F4" w:rsidRDefault="000D6B08">
            <w:pPr>
              <w:ind w:left="99"/>
            </w:pPr>
            <w:r>
              <w:rPr>
                <w:rFonts w:ascii="Arial" w:eastAsia="Arial" w:hAnsi="Arial" w:cs="Arial"/>
              </w:rPr>
              <w:t>CX Plan</w:t>
            </w:r>
          </w:p>
        </w:tc>
        <w:tc>
          <w:tcPr>
            <w:tcW w:w="3092" w:type="dxa"/>
            <w:tcBorders>
              <w:top w:val="single" w:sz="7" w:space="0" w:color="000000"/>
              <w:left w:val="single" w:sz="7" w:space="0" w:color="000000"/>
              <w:bottom w:val="single" w:sz="7" w:space="0" w:color="000000"/>
              <w:right w:val="single" w:sz="7" w:space="0" w:color="000000"/>
            </w:tcBorders>
          </w:tcPr>
          <w:p w14:paraId="49F84808" w14:textId="77777777" w:rsidR="002D51F4" w:rsidRDefault="000D6B08">
            <w:pPr>
              <w:spacing w:before="1"/>
              <w:ind w:left="99" w:right="971"/>
            </w:pPr>
            <w:r>
              <w:rPr>
                <w:rFonts w:ascii="Arial" w:eastAsia="Arial" w:hAnsi="Arial" w:cs="Arial"/>
              </w:rPr>
              <w:t>Commissioning Plan document</w:t>
            </w:r>
          </w:p>
        </w:tc>
        <w:tc>
          <w:tcPr>
            <w:tcW w:w="838" w:type="dxa"/>
            <w:tcBorders>
              <w:top w:val="single" w:sz="7" w:space="0" w:color="000000"/>
              <w:left w:val="single" w:sz="7" w:space="0" w:color="000000"/>
              <w:bottom w:val="single" w:sz="7" w:space="0" w:color="000000"/>
              <w:right w:val="single" w:sz="7" w:space="0" w:color="000000"/>
            </w:tcBorders>
          </w:tcPr>
          <w:p w14:paraId="54F04335" w14:textId="77777777" w:rsidR="002D51F4" w:rsidRDefault="000D6B08">
            <w:pPr>
              <w:ind w:left="99"/>
            </w:pPr>
            <w:r>
              <w:rPr>
                <w:rFonts w:ascii="Arial" w:eastAsia="Arial" w:hAnsi="Arial" w:cs="Arial"/>
              </w:rPr>
              <w:t>Subs</w:t>
            </w:r>
          </w:p>
        </w:tc>
        <w:tc>
          <w:tcPr>
            <w:tcW w:w="3161" w:type="dxa"/>
            <w:tcBorders>
              <w:top w:val="single" w:sz="7" w:space="0" w:color="000000"/>
              <w:left w:val="single" w:sz="7" w:space="0" w:color="000000"/>
              <w:bottom w:val="single" w:sz="7" w:space="0" w:color="000000"/>
              <w:right w:val="single" w:sz="7" w:space="0" w:color="000000"/>
            </w:tcBorders>
          </w:tcPr>
          <w:p w14:paraId="204F1C1A" w14:textId="172321EE" w:rsidR="002D51F4" w:rsidRDefault="000D6B08" w:rsidP="00CB3EBA">
            <w:pPr>
              <w:ind w:left="99"/>
            </w:pPr>
            <w:r>
              <w:rPr>
                <w:rFonts w:ascii="Arial" w:eastAsia="Arial" w:hAnsi="Arial" w:cs="Arial"/>
              </w:rPr>
              <w:t xml:space="preserve">Subcontractors to </w:t>
            </w:r>
            <w:r w:rsidR="00CB3EBA">
              <w:rPr>
                <w:rFonts w:ascii="Arial" w:eastAsia="Arial" w:hAnsi="Arial" w:cs="Arial"/>
              </w:rPr>
              <w:t>g</w:t>
            </w:r>
            <w:r>
              <w:rPr>
                <w:rFonts w:ascii="Arial" w:eastAsia="Arial" w:hAnsi="Arial" w:cs="Arial"/>
              </w:rPr>
              <w:t>eneral</w:t>
            </w:r>
            <w:r w:rsidR="00CB3EBA">
              <w:rPr>
                <w:rFonts w:ascii="Arial" w:eastAsia="Arial" w:hAnsi="Arial" w:cs="Arial"/>
              </w:rPr>
              <w:t xml:space="preserve"> contractor</w:t>
            </w:r>
          </w:p>
        </w:tc>
      </w:tr>
      <w:tr w:rsidR="002D51F4" w14:paraId="7F3FB01A" w14:textId="77777777">
        <w:trPr>
          <w:trHeight w:val="260"/>
        </w:trPr>
        <w:tc>
          <w:tcPr>
            <w:tcW w:w="1102" w:type="dxa"/>
            <w:tcBorders>
              <w:top w:val="single" w:sz="7" w:space="0" w:color="000000"/>
              <w:left w:val="single" w:sz="7" w:space="0" w:color="000000"/>
              <w:bottom w:val="single" w:sz="7" w:space="0" w:color="000000"/>
              <w:right w:val="single" w:sz="7" w:space="0" w:color="000000"/>
            </w:tcBorders>
          </w:tcPr>
          <w:p w14:paraId="1208F278" w14:textId="77777777" w:rsidR="002D51F4" w:rsidRDefault="000D6B08">
            <w:pPr>
              <w:ind w:left="99"/>
            </w:pPr>
            <w:r>
              <w:rPr>
                <w:rFonts w:ascii="Arial" w:eastAsia="Arial" w:hAnsi="Arial" w:cs="Arial"/>
              </w:rPr>
              <w:t>EC</w:t>
            </w:r>
          </w:p>
        </w:tc>
        <w:tc>
          <w:tcPr>
            <w:tcW w:w="3092" w:type="dxa"/>
            <w:tcBorders>
              <w:top w:val="single" w:sz="7" w:space="0" w:color="000000"/>
              <w:left w:val="single" w:sz="7" w:space="0" w:color="000000"/>
              <w:bottom w:val="single" w:sz="7" w:space="0" w:color="000000"/>
              <w:right w:val="single" w:sz="7" w:space="0" w:color="000000"/>
            </w:tcBorders>
          </w:tcPr>
          <w:p w14:paraId="7C4A95D8" w14:textId="77777777" w:rsidR="002D51F4" w:rsidRDefault="000D6B08">
            <w:pPr>
              <w:ind w:left="100"/>
            </w:pPr>
            <w:r>
              <w:rPr>
                <w:rFonts w:ascii="Arial" w:eastAsia="Arial" w:hAnsi="Arial" w:cs="Arial"/>
              </w:rPr>
              <w:t>Electrical contractor</w:t>
            </w:r>
          </w:p>
        </w:tc>
        <w:tc>
          <w:tcPr>
            <w:tcW w:w="838" w:type="dxa"/>
            <w:tcBorders>
              <w:top w:val="single" w:sz="7" w:space="0" w:color="000000"/>
              <w:left w:val="single" w:sz="7" w:space="0" w:color="000000"/>
              <w:bottom w:val="single" w:sz="7" w:space="0" w:color="000000"/>
              <w:right w:val="single" w:sz="7" w:space="0" w:color="000000"/>
            </w:tcBorders>
          </w:tcPr>
          <w:p w14:paraId="54637EC5" w14:textId="77777777" w:rsidR="002D51F4" w:rsidRDefault="000D6B08">
            <w:pPr>
              <w:ind w:left="99"/>
            </w:pPr>
            <w:r>
              <w:rPr>
                <w:rFonts w:ascii="Arial" w:eastAsia="Arial" w:hAnsi="Arial" w:cs="Arial"/>
              </w:rPr>
              <w:t>TAB</w:t>
            </w:r>
          </w:p>
        </w:tc>
        <w:tc>
          <w:tcPr>
            <w:tcW w:w="3161" w:type="dxa"/>
            <w:tcBorders>
              <w:top w:val="single" w:sz="7" w:space="0" w:color="000000"/>
              <w:left w:val="single" w:sz="7" w:space="0" w:color="000000"/>
              <w:bottom w:val="single" w:sz="7" w:space="0" w:color="000000"/>
              <w:right w:val="single" w:sz="7" w:space="0" w:color="000000"/>
            </w:tcBorders>
          </w:tcPr>
          <w:p w14:paraId="08033CC9" w14:textId="77777777" w:rsidR="002D51F4" w:rsidRDefault="000D6B08">
            <w:pPr>
              <w:ind w:left="100"/>
            </w:pPr>
            <w:r>
              <w:rPr>
                <w:rFonts w:ascii="Arial" w:eastAsia="Arial" w:hAnsi="Arial" w:cs="Arial"/>
              </w:rPr>
              <w:t>Test and balance contractor</w:t>
            </w:r>
          </w:p>
        </w:tc>
      </w:tr>
      <w:tr w:rsidR="002D51F4" w14:paraId="5624AFCB" w14:textId="77777777">
        <w:trPr>
          <w:trHeight w:val="260"/>
        </w:trPr>
        <w:tc>
          <w:tcPr>
            <w:tcW w:w="1102" w:type="dxa"/>
            <w:tcBorders>
              <w:top w:val="single" w:sz="7" w:space="0" w:color="000000"/>
              <w:left w:val="single" w:sz="7" w:space="0" w:color="000000"/>
              <w:bottom w:val="single" w:sz="7" w:space="0" w:color="000000"/>
              <w:right w:val="single" w:sz="7" w:space="0" w:color="000000"/>
            </w:tcBorders>
          </w:tcPr>
          <w:p w14:paraId="4953C16B" w14:textId="77777777" w:rsidR="002D51F4" w:rsidRDefault="000D6B08">
            <w:pPr>
              <w:ind w:left="99"/>
            </w:pPr>
            <w:r>
              <w:rPr>
                <w:rFonts w:ascii="Arial" w:eastAsia="Arial" w:hAnsi="Arial" w:cs="Arial"/>
              </w:rPr>
              <w:t>MM</w:t>
            </w:r>
          </w:p>
        </w:tc>
        <w:tc>
          <w:tcPr>
            <w:tcW w:w="3092" w:type="dxa"/>
            <w:tcBorders>
              <w:top w:val="single" w:sz="7" w:space="0" w:color="000000"/>
              <w:left w:val="single" w:sz="7" w:space="0" w:color="000000"/>
              <w:bottom w:val="single" w:sz="7" w:space="0" w:color="000000"/>
              <w:right w:val="single" w:sz="7" w:space="0" w:color="000000"/>
            </w:tcBorders>
          </w:tcPr>
          <w:p w14:paraId="2D2FF5F9" w14:textId="24090891" w:rsidR="002D51F4" w:rsidRDefault="000D6B08" w:rsidP="00CB3EBA">
            <w:pPr>
              <w:ind w:left="101"/>
            </w:pPr>
            <w:r>
              <w:rPr>
                <w:rFonts w:ascii="Arial" w:eastAsia="Arial" w:hAnsi="Arial" w:cs="Arial"/>
              </w:rPr>
              <w:t xml:space="preserve">Maintenance </w:t>
            </w:r>
            <w:r w:rsidR="00CB3EBA">
              <w:rPr>
                <w:rFonts w:ascii="Arial" w:eastAsia="Arial" w:hAnsi="Arial" w:cs="Arial"/>
              </w:rPr>
              <w:t>m</w:t>
            </w:r>
            <w:r>
              <w:rPr>
                <w:rFonts w:ascii="Arial" w:eastAsia="Arial" w:hAnsi="Arial" w:cs="Arial"/>
              </w:rPr>
              <w:t>anager</w:t>
            </w:r>
          </w:p>
        </w:tc>
        <w:tc>
          <w:tcPr>
            <w:tcW w:w="838" w:type="dxa"/>
            <w:tcBorders>
              <w:top w:val="single" w:sz="7" w:space="0" w:color="000000"/>
              <w:left w:val="single" w:sz="7" w:space="0" w:color="000000"/>
              <w:bottom w:val="single" w:sz="7" w:space="0" w:color="000000"/>
              <w:right w:val="single" w:sz="7" w:space="0" w:color="000000"/>
            </w:tcBorders>
          </w:tcPr>
          <w:p w14:paraId="23FC0B9A" w14:textId="77777777" w:rsidR="002D51F4" w:rsidRDefault="000D6B08">
            <w:pPr>
              <w:ind w:left="100"/>
            </w:pPr>
            <w:r>
              <w:rPr>
                <w:rFonts w:ascii="Arial" w:eastAsia="Arial" w:hAnsi="Arial" w:cs="Arial"/>
              </w:rPr>
              <w:t>Staff</w:t>
            </w:r>
          </w:p>
        </w:tc>
        <w:tc>
          <w:tcPr>
            <w:tcW w:w="3161" w:type="dxa"/>
            <w:tcBorders>
              <w:top w:val="single" w:sz="7" w:space="0" w:color="000000"/>
              <w:left w:val="single" w:sz="7" w:space="0" w:color="000000"/>
              <w:bottom w:val="single" w:sz="7" w:space="0" w:color="000000"/>
              <w:right w:val="single" w:sz="7" w:space="0" w:color="000000"/>
            </w:tcBorders>
          </w:tcPr>
          <w:p w14:paraId="1755EAFD" w14:textId="0462FFC1" w:rsidR="002D51F4" w:rsidRDefault="000D6B08" w:rsidP="00CB3EBA">
            <w:pPr>
              <w:ind w:left="100"/>
            </w:pPr>
            <w:r>
              <w:rPr>
                <w:rFonts w:ascii="Arial" w:eastAsia="Arial" w:hAnsi="Arial" w:cs="Arial"/>
              </w:rPr>
              <w:t xml:space="preserve">Maintenance </w:t>
            </w:r>
            <w:r w:rsidR="00CB3EBA">
              <w:rPr>
                <w:rFonts w:ascii="Arial" w:eastAsia="Arial" w:hAnsi="Arial" w:cs="Arial"/>
              </w:rPr>
              <w:t>s</w:t>
            </w:r>
            <w:r>
              <w:rPr>
                <w:rFonts w:ascii="Arial" w:eastAsia="Arial" w:hAnsi="Arial" w:cs="Arial"/>
              </w:rPr>
              <w:t>taff</w:t>
            </w:r>
          </w:p>
        </w:tc>
      </w:tr>
    </w:tbl>
    <w:p w14:paraId="5878EE50" w14:textId="77777777" w:rsidR="002D51F4" w:rsidRDefault="002D51F4">
      <w:pPr>
        <w:spacing w:before="5"/>
      </w:pPr>
    </w:p>
    <w:p w14:paraId="325B5EA9" w14:textId="77777777" w:rsidR="002D51F4" w:rsidRDefault="000D6B08">
      <w:pPr>
        <w:pStyle w:val="Heading2"/>
        <w:numPr>
          <w:ilvl w:val="1"/>
          <w:numId w:val="1"/>
        </w:numPr>
        <w:tabs>
          <w:tab w:val="left" w:pos="939"/>
        </w:tabs>
        <w:spacing w:before="69"/>
        <w:ind w:left="939"/>
      </w:pPr>
      <w:r>
        <w:t>Purpose of the Commissioning Plan</w:t>
      </w:r>
    </w:p>
    <w:p w14:paraId="764B4CF0" w14:textId="77777777" w:rsidR="002D51F4" w:rsidRDefault="000D6B08">
      <w:pPr>
        <w:spacing w:before="120"/>
        <w:ind w:left="220" w:right="339"/>
      </w:pPr>
      <w:r>
        <w:rPr>
          <w:rFonts w:ascii="Arial" w:eastAsia="Arial" w:hAnsi="Arial" w:cs="Arial"/>
        </w:rPr>
        <w:t>The purpose of the commissioning plan is to provide direction for the commissioning process during construction, providing resolution for issues such as scheduling, roles and responsibilities, lines of communication and reporting, approvals, and coordination.</w:t>
      </w:r>
    </w:p>
    <w:p w14:paraId="41D38155" w14:textId="77777777" w:rsidR="002D51F4" w:rsidRDefault="002D51F4">
      <w:pPr>
        <w:spacing w:before="8"/>
      </w:pPr>
    </w:p>
    <w:p w14:paraId="6A157451" w14:textId="77777777" w:rsidR="002D51F4" w:rsidRDefault="002D51F4"/>
    <w:p w14:paraId="541C2A7B" w14:textId="77777777" w:rsidR="002D51F4" w:rsidRDefault="000D6B08">
      <w:pPr>
        <w:pStyle w:val="Heading2"/>
        <w:numPr>
          <w:ilvl w:val="1"/>
          <w:numId w:val="1"/>
        </w:numPr>
        <w:tabs>
          <w:tab w:val="left" w:pos="1007"/>
        </w:tabs>
        <w:ind w:left="1007" w:hanging="788"/>
      </w:pPr>
      <w:r>
        <w:t>Commissioning Goals and Objectives</w:t>
      </w:r>
    </w:p>
    <w:p w14:paraId="57968F77" w14:textId="77777777" w:rsidR="002D51F4" w:rsidRDefault="000D6B08">
      <w:pPr>
        <w:spacing w:before="120"/>
        <w:ind w:left="220" w:right="311"/>
      </w:pPr>
      <w:r>
        <w:rPr>
          <w:rFonts w:ascii="Arial" w:eastAsia="Arial" w:hAnsi="Arial" w:cs="Arial"/>
        </w:rPr>
        <w:t>Commissioning is a systematic process of ensuring that the building systems perform according to the design intent and the owner’s operational requirements. All equipment and systems should be installed according to manufacturer’s recommendations and the best practices and standards of the industry.</w:t>
      </w:r>
    </w:p>
    <w:p w14:paraId="460ABFD1" w14:textId="6FF4A110" w:rsidR="002D51F4" w:rsidRDefault="000D6B08" w:rsidP="001A29D8">
      <w:pPr>
        <w:spacing w:before="80"/>
        <w:ind w:left="220" w:right="464"/>
      </w:pPr>
      <w:r>
        <w:rPr>
          <w:rFonts w:ascii="Arial" w:eastAsia="Arial" w:hAnsi="Arial" w:cs="Arial"/>
        </w:rPr>
        <w:t xml:space="preserve">Commissioning will include documenting the design intent, followed by activities in the construction, acceptance, and </w:t>
      </w:r>
      <w:r w:rsidR="00F05A94">
        <w:rPr>
          <w:rFonts w:ascii="Arial" w:eastAsia="Arial" w:hAnsi="Arial" w:cs="Arial"/>
        </w:rPr>
        <w:t>post-completion</w:t>
      </w:r>
      <w:r>
        <w:rPr>
          <w:rFonts w:ascii="Arial" w:eastAsia="Arial" w:hAnsi="Arial" w:cs="Arial"/>
        </w:rPr>
        <w:t xml:space="preserve"> phases of the project. The participation </w:t>
      </w:r>
      <w:r>
        <w:rPr>
          <w:rFonts w:ascii="Arial" w:eastAsia="Arial" w:hAnsi="Arial" w:cs="Arial"/>
        </w:rPr>
        <w:lastRenderedPageBreak/>
        <w:t>of the contractors in commissioning activities will follow the requirements defined in the specifications. The three main goals of the commissioning process are:</w:t>
      </w:r>
    </w:p>
    <w:p w14:paraId="256D8ADF" w14:textId="77777777" w:rsidR="002D51F4" w:rsidRDefault="000D6B08">
      <w:pPr>
        <w:numPr>
          <w:ilvl w:val="0"/>
          <w:numId w:val="2"/>
        </w:numPr>
        <w:tabs>
          <w:tab w:val="left" w:pos="819"/>
        </w:tabs>
        <w:spacing w:before="120"/>
        <w:ind w:hanging="360"/>
      </w:pPr>
      <w:r>
        <w:rPr>
          <w:rFonts w:ascii="Arial" w:eastAsia="Arial" w:hAnsi="Arial" w:cs="Arial"/>
        </w:rPr>
        <w:t>Facilitate the final acceptance of the project at the earliest possible date.</w:t>
      </w:r>
    </w:p>
    <w:p w14:paraId="76754D99" w14:textId="77777777" w:rsidR="002D51F4" w:rsidRDefault="000D6B08">
      <w:pPr>
        <w:numPr>
          <w:ilvl w:val="0"/>
          <w:numId w:val="2"/>
        </w:numPr>
        <w:tabs>
          <w:tab w:val="left" w:pos="819"/>
        </w:tabs>
        <w:spacing w:before="120"/>
        <w:ind w:hanging="360"/>
      </w:pPr>
      <w:r>
        <w:rPr>
          <w:rFonts w:ascii="Arial" w:eastAsia="Arial" w:hAnsi="Arial" w:cs="Arial"/>
        </w:rPr>
        <w:t>Facilitate the transfer of the project to the owner’s maintenance staff.</w:t>
      </w:r>
    </w:p>
    <w:p w14:paraId="0D2ED674" w14:textId="77777777" w:rsidR="002D51F4" w:rsidRDefault="000D6B08">
      <w:pPr>
        <w:numPr>
          <w:ilvl w:val="0"/>
          <w:numId w:val="2"/>
        </w:numPr>
        <w:tabs>
          <w:tab w:val="left" w:pos="820"/>
        </w:tabs>
        <w:spacing w:before="120" w:line="310" w:lineRule="auto"/>
        <w:ind w:right="792" w:hanging="360"/>
      </w:pPr>
      <w:r>
        <w:rPr>
          <w:rFonts w:ascii="Arial" w:eastAsia="Arial" w:hAnsi="Arial" w:cs="Arial"/>
        </w:rPr>
        <w:t>Ensure that the comfort systems meet the requirements of the occupants.</w:t>
      </w:r>
    </w:p>
    <w:p w14:paraId="58E5DAF5" w14:textId="77777777" w:rsidR="002D51F4" w:rsidRDefault="000D6B08">
      <w:pPr>
        <w:spacing w:before="120"/>
        <w:ind w:left="101"/>
      </w:pPr>
      <w:r>
        <w:rPr>
          <w:rFonts w:ascii="Arial" w:eastAsia="Arial" w:hAnsi="Arial" w:cs="Arial"/>
        </w:rPr>
        <w:t>Commissioning is also intended to achieve the following specific objectives:</w:t>
      </w:r>
    </w:p>
    <w:p w14:paraId="050DD966" w14:textId="77777777" w:rsidR="002D51F4" w:rsidRDefault="000D6B08">
      <w:pPr>
        <w:numPr>
          <w:ilvl w:val="0"/>
          <w:numId w:val="3"/>
        </w:numPr>
        <w:tabs>
          <w:tab w:val="left" w:pos="1179"/>
        </w:tabs>
        <w:spacing w:before="120"/>
        <w:ind w:right="970" w:hanging="360"/>
      </w:pPr>
      <w:r>
        <w:rPr>
          <w:rFonts w:ascii="Arial" w:eastAsia="Arial" w:hAnsi="Arial" w:cs="Arial"/>
        </w:rPr>
        <w:t>Document that equipment is installed and started per manufacturer’s recommendations.</w:t>
      </w:r>
    </w:p>
    <w:p w14:paraId="7F59E336" w14:textId="5A5F9AB3" w:rsidR="002D51F4" w:rsidRDefault="000D6B08">
      <w:pPr>
        <w:numPr>
          <w:ilvl w:val="0"/>
          <w:numId w:val="3"/>
        </w:numPr>
        <w:tabs>
          <w:tab w:val="left" w:pos="1179"/>
        </w:tabs>
        <w:spacing w:before="120"/>
        <w:ind w:right="944" w:hanging="360"/>
      </w:pPr>
      <w:r>
        <w:rPr>
          <w:rFonts w:ascii="Arial" w:eastAsia="Arial" w:hAnsi="Arial" w:cs="Arial"/>
        </w:rPr>
        <w:t xml:space="preserve">Document that equipment and systems receive complete operational </w:t>
      </w:r>
      <w:r w:rsidR="00F05A94">
        <w:rPr>
          <w:rFonts w:ascii="Arial" w:eastAsia="Arial" w:hAnsi="Arial" w:cs="Arial"/>
        </w:rPr>
        <w:t>sign-off</w:t>
      </w:r>
      <w:r>
        <w:rPr>
          <w:rFonts w:ascii="Arial" w:eastAsia="Arial" w:hAnsi="Arial" w:cs="Arial"/>
        </w:rPr>
        <w:t xml:space="preserve"> by installing contractors.</w:t>
      </w:r>
    </w:p>
    <w:p w14:paraId="366E818F" w14:textId="77777777" w:rsidR="002D51F4" w:rsidRDefault="000D6B08">
      <w:pPr>
        <w:numPr>
          <w:ilvl w:val="0"/>
          <w:numId w:val="3"/>
        </w:numPr>
        <w:tabs>
          <w:tab w:val="left" w:pos="1179"/>
        </w:tabs>
        <w:spacing w:before="120"/>
        <w:ind w:right="115" w:hanging="360"/>
      </w:pPr>
      <w:r>
        <w:rPr>
          <w:rFonts w:ascii="Arial" w:eastAsia="Arial" w:hAnsi="Arial" w:cs="Arial"/>
        </w:rPr>
        <w:t>Document system performance with thorough functional performance testing and monitoring.</w:t>
      </w:r>
    </w:p>
    <w:p w14:paraId="486D1700" w14:textId="77777777" w:rsidR="002D51F4" w:rsidRDefault="000D6B08">
      <w:pPr>
        <w:numPr>
          <w:ilvl w:val="0"/>
          <w:numId w:val="3"/>
        </w:numPr>
        <w:tabs>
          <w:tab w:val="left" w:pos="1179"/>
        </w:tabs>
        <w:spacing w:before="120"/>
        <w:ind w:hanging="360"/>
      </w:pPr>
      <w:r>
        <w:rPr>
          <w:rFonts w:ascii="Arial" w:eastAsia="Arial" w:hAnsi="Arial" w:cs="Arial"/>
        </w:rPr>
        <w:t>Verify the completeness of operations and maintenance materials.</w:t>
      </w:r>
    </w:p>
    <w:p w14:paraId="1C1842DA" w14:textId="77777777" w:rsidR="002D51F4" w:rsidRDefault="000D6B08">
      <w:pPr>
        <w:numPr>
          <w:ilvl w:val="0"/>
          <w:numId w:val="3"/>
        </w:numPr>
        <w:tabs>
          <w:tab w:val="left" w:pos="1179"/>
        </w:tabs>
        <w:spacing w:before="120"/>
        <w:ind w:right="344" w:hanging="360"/>
      </w:pPr>
      <w:r>
        <w:rPr>
          <w:rFonts w:ascii="Arial" w:eastAsia="Arial" w:hAnsi="Arial" w:cs="Arial"/>
        </w:rPr>
        <w:t>Ensure that the owner’s operating personnel are adequately trained on the operation and maintenance of building equipment.</w:t>
      </w:r>
    </w:p>
    <w:p w14:paraId="69C97597" w14:textId="77777777" w:rsidR="002D51F4" w:rsidRDefault="002D51F4">
      <w:pPr>
        <w:spacing w:before="7"/>
      </w:pPr>
    </w:p>
    <w:p w14:paraId="70B11E3C" w14:textId="77777777" w:rsidR="002D51F4" w:rsidRDefault="000D6B08">
      <w:pPr>
        <w:pStyle w:val="Heading2"/>
        <w:numPr>
          <w:ilvl w:val="1"/>
          <w:numId w:val="1"/>
        </w:numPr>
        <w:tabs>
          <w:tab w:val="left" w:pos="1007"/>
        </w:tabs>
        <w:ind w:left="1007" w:hanging="788"/>
      </w:pPr>
      <w:r>
        <w:t>Commissioning Scope</w:t>
      </w:r>
    </w:p>
    <w:p w14:paraId="55E1D1B7" w14:textId="77777777" w:rsidR="002D51F4" w:rsidRDefault="000D6B08">
      <w:pPr>
        <w:spacing w:before="120"/>
        <w:ind w:left="101" w:right="947"/>
      </w:pPr>
      <w:r>
        <w:rPr>
          <w:rFonts w:ascii="Arial" w:eastAsia="Arial" w:hAnsi="Arial" w:cs="Arial"/>
        </w:rPr>
        <w:t>The following marked systems will be commissioned in this project. All general references to equipment in this document refer only to equipment that is to be commissioned.</w:t>
      </w:r>
    </w:p>
    <w:p w14:paraId="5337454D" w14:textId="77777777" w:rsidR="002D51F4" w:rsidRDefault="002D51F4">
      <w:pPr>
        <w:spacing w:before="1"/>
      </w:pPr>
    </w:p>
    <w:p w14:paraId="0A6A836D" w14:textId="77777777" w:rsidR="002D51F4" w:rsidRDefault="000D6B08">
      <w:pPr>
        <w:keepNext/>
        <w:spacing w:after="200"/>
      </w:pPr>
      <w:r>
        <w:rPr>
          <w:i/>
          <w:sz w:val="18"/>
          <w:szCs w:val="18"/>
        </w:rPr>
        <w:t xml:space="preserve">Table 1: Systems to be </w:t>
      </w:r>
      <w:commentRangeStart w:id="4"/>
      <w:proofErr w:type="gramStart"/>
      <w:r>
        <w:rPr>
          <w:i/>
          <w:sz w:val="18"/>
          <w:szCs w:val="18"/>
        </w:rPr>
        <w:t>Commissioned</w:t>
      </w:r>
      <w:commentRangeEnd w:id="4"/>
      <w:proofErr w:type="gramEnd"/>
      <w:r w:rsidR="001A29D8">
        <w:rPr>
          <w:rStyle w:val="CommentReference"/>
        </w:rPr>
        <w:commentReference w:id="4"/>
      </w:r>
    </w:p>
    <w:tbl>
      <w:tblPr>
        <w:tblStyle w:val="a1"/>
        <w:tblW w:w="7956" w:type="dxa"/>
        <w:tblInd w:w="364" w:type="dxa"/>
        <w:tblLayout w:type="fixed"/>
        <w:tblLook w:val="0000" w:firstRow="0" w:lastRow="0" w:firstColumn="0" w:lastColumn="0" w:noHBand="0" w:noVBand="0"/>
      </w:tblPr>
      <w:tblGrid>
        <w:gridCol w:w="2194"/>
        <w:gridCol w:w="4276"/>
        <w:gridCol w:w="1486"/>
      </w:tblGrid>
      <w:tr w:rsidR="002D51F4" w14:paraId="04C16978" w14:textId="77777777" w:rsidTr="001A29D8">
        <w:trPr>
          <w:trHeight w:val="360"/>
          <w:tblHeader/>
        </w:trPr>
        <w:tc>
          <w:tcPr>
            <w:tcW w:w="2194" w:type="dxa"/>
            <w:tcBorders>
              <w:top w:val="single" w:sz="5" w:space="0" w:color="000000"/>
              <w:left w:val="single" w:sz="5" w:space="0" w:color="000000"/>
              <w:bottom w:val="single" w:sz="5" w:space="0" w:color="000000"/>
              <w:right w:val="single" w:sz="5" w:space="0" w:color="000000"/>
            </w:tcBorders>
            <w:shd w:val="clear" w:color="auto" w:fill="C6D9F1"/>
          </w:tcPr>
          <w:p w14:paraId="3340A804" w14:textId="77777777" w:rsidR="002D51F4" w:rsidRDefault="000D6B08">
            <w:pPr>
              <w:spacing w:before="4"/>
              <w:ind w:left="665"/>
            </w:pPr>
            <w:r>
              <w:rPr>
                <w:rFonts w:ascii="Arial" w:eastAsia="Arial" w:hAnsi="Arial" w:cs="Arial"/>
                <w:b/>
              </w:rPr>
              <w:t>System</w:t>
            </w:r>
          </w:p>
        </w:tc>
        <w:tc>
          <w:tcPr>
            <w:tcW w:w="4276" w:type="dxa"/>
            <w:tcBorders>
              <w:top w:val="single" w:sz="5" w:space="0" w:color="000000"/>
              <w:left w:val="single" w:sz="5" w:space="0" w:color="000000"/>
              <w:bottom w:val="single" w:sz="5" w:space="0" w:color="000000"/>
              <w:right w:val="single" w:sz="5" w:space="0" w:color="000000"/>
            </w:tcBorders>
            <w:shd w:val="clear" w:color="auto" w:fill="C6D9F1"/>
          </w:tcPr>
          <w:p w14:paraId="527A7CDD" w14:textId="77777777" w:rsidR="002D51F4" w:rsidRDefault="000D6B08">
            <w:pPr>
              <w:spacing w:before="4"/>
              <w:ind w:right="1"/>
              <w:jc w:val="center"/>
            </w:pPr>
            <w:r>
              <w:rPr>
                <w:rFonts w:ascii="Arial" w:eastAsia="Arial" w:hAnsi="Arial" w:cs="Arial"/>
                <w:b/>
              </w:rPr>
              <w:t>Equipment</w:t>
            </w:r>
          </w:p>
        </w:tc>
        <w:tc>
          <w:tcPr>
            <w:tcW w:w="1486" w:type="dxa"/>
            <w:tcBorders>
              <w:top w:val="single" w:sz="5" w:space="0" w:color="000000"/>
              <w:left w:val="single" w:sz="5" w:space="0" w:color="000000"/>
              <w:bottom w:val="single" w:sz="5" w:space="0" w:color="000000"/>
              <w:right w:val="single" w:sz="5" w:space="0" w:color="000000"/>
            </w:tcBorders>
            <w:shd w:val="clear" w:color="auto" w:fill="C6D9F1"/>
          </w:tcPr>
          <w:p w14:paraId="40151B34" w14:textId="77777777" w:rsidR="002D51F4" w:rsidRDefault="000D6B08">
            <w:pPr>
              <w:spacing w:before="4"/>
              <w:ind w:left="376"/>
            </w:pPr>
            <w:r>
              <w:rPr>
                <w:rFonts w:ascii="Arial" w:eastAsia="Arial" w:hAnsi="Arial" w:cs="Arial"/>
                <w:b/>
              </w:rPr>
              <w:t>Check</w:t>
            </w:r>
          </w:p>
        </w:tc>
      </w:tr>
      <w:tr w:rsidR="002D51F4" w14:paraId="28A0C5D1"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0AF7D054" w14:textId="77777777" w:rsidR="002D51F4" w:rsidRDefault="000D6B08">
            <w:pPr>
              <w:ind w:left="102"/>
            </w:pPr>
            <w:r>
              <w:rPr>
                <w:rFonts w:ascii="Arial" w:eastAsia="Arial" w:hAnsi="Arial" w:cs="Arial"/>
              </w:rPr>
              <w:t>HVAC System</w:t>
            </w:r>
          </w:p>
        </w:tc>
        <w:tc>
          <w:tcPr>
            <w:tcW w:w="4276" w:type="dxa"/>
            <w:tcBorders>
              <w:top w:val="single" w:sz="5" w:space="0" w:color="000000"/>
              <w:left w:val="single" w:sz="5" w:space="0" w:color="000000"/>
              <w:bottom w:val="single" w:sz="5" w:space="0" w:color="000000"/>
              <w:right w:val="single" w:sz="5" w:space="0" w:color="000000"/>
            </w:tcBorders>
          </w:tcPr>
          <w:p w14:paraId="5FFFCEAD" w14:textId="77777777" w:rsidR="002D51F4" w:rsidRDefault="000D6B08">
            <w:pPr>
              <w:ind w:left="102"/>
            </w:pPr>
            <w:r>
              <w:rPr>
                <w:rFonts w:ascii="Arial" w:eastAsia="Arial" w:hAnsi="Arial" w:cs="Arial"/>
              </w:rPr>
              <w:t>Chillers</w:t>
            </w:r>
          </w:p>
        </w:tc>
        <w:tc>
          <w:tcPr>
            <w:tcW w:w="1486" w:type="dxa"/>
            <w:tcBorders>
              <w:top w:val="single" w:sz="5" w:space="0" w:color="000000"/>
              <w:left w:val="single" w:sz="5" w:space="0" w:color="000000"/>
              <w:bottom w:val="single" w:sz="5" w:space="0" w:color="000000"/>
              <w:right w:val="single" w:sz="5" w:space="0" w:color="000000"/>
            </w:tcBorders>
          </w:tcPr>
          <w:p w14:paraId="73A8AA78" w14:textId="77777777" w:rsidR="002D51F4" w:rsidRDefault="002D51F4"/>
        </w:tc>
      </w:tr>
      <w:tr w:rsidR="002D51F4" w14:paraId="033EFB23"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3AD19F18"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16D13017" w14:textId="77777777" w:rsidR="002D51F4" w:rsidRDefault="000D6B08">
            <w:pPr>
              <w:ind w:left="102"/>
            </w:pPr>
            <w:r>
              <w:rPr>
                <w:rFonts w:ascii="Arial" w:eastAsia="Arial" w:hAnsi="Arial" w:cs="Arial"/>
              </w:rPr>
              <w:t>Pumps</w:t>
            </w:r>
          </w:p>
        </w:tc>
        <w:tc>
          <w:tcPr>
            <w:tcW w:w="1486" w:type="dxa"/>
            <w:tcBorders>
              <w:top w:val="single" w:sz="5" w:space="0" w:color="000000"/>
              <w:left w:val="single" w:sz="5" w:space="0" w:color="000000"/>
              <w:bottom w:val="single" w:sz="5" w:space="0" w:color="000000"/>
              <w:right w:val="single" w:sz="5" w:space="0" w:color="000000"/>
            </w:tcBorders>
          </w:tcPr>
          <w:p w14:paraId="722EAA0F" w14:textId="77777777" w:rsidR="002D51F4" w:rsidRDefault="002D51F4"/>
        </w:tc>
      </w:tr>
      <w:tr w:rsidR="002D51F4" w14:paraId="1398203C"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22352098"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6B302782" w14:textId="77777777" w:rsidR="002D51F4" w:rsidRDefault="000D6B08">
            <w:pPr>
              <w:ind w:left="102"/>
            </w:pPr>
            <w:r>
              <w:rPr>
                <w:rFonts w:ascii="Arial" w:eastAsia="Arial" w:hAnsi="Arial" w:cs="Arial"/>
              </w:rPr>
              <w:t>Cooling tower</w:t>
            </w:r>
          </w:p>
        </w:tc>
        <w:tc>
          <w:tcPr>
            <w:tcW w:w="1486" w:type="dxa"/>
            <w:tcBorders>
              <w:top w:val="single" w:sz="5" w:space="0" w:color="000000"/>
              <w:left w:val="single" w:sz="5" w:space="0" w:color="000000"/>
              <w:bottom w:val="single" w:sz="5" w:space="0" w:color="000000"/>
              <w:right w:val="single" w:sz="5" w:space="0" w:color="000000"/>
            </w:tcBorders>
          </w:tcPr>
          <w:p w14:paraId="3168913A" w14:textId="77777777" w:rsidR="002D51F4" w:rsidRDefault="002D51F4"/>
        </w:tc>
      </w:tr>
      <w:tr w:rsidR="002D51F4" w14:paraId="792EDA51"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4E19602F"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3E8BC25E" w14:textId="77777777" w:rsidR="002D51F4" w:rsidRDefault="000D6B08">
            <w:pPr>
              <w:ind w:left="102"/>
            </w:pPr>
            <w:r>
              <w:rPr>
                <w:rFonts w:ascii="Arial" w:eastAsia="Arial" w:hAnsi="Arial" w:cs="Arial"/>
              </w:rPr>
              <w:t>Boilers</w:t>
            </w:r>
          </w:p>
        </w:tc>
        <w:tc>
          <w:tcPr>
            <w:tcW w:w="1486" w:type="dxa"/>
            <w:tcBorders>
              <w:top w:val="single" w:sz="5" w:space="0" w:color="000000"/>
              <w:left w:val="single" w:sz="5" w:space="0" w:color="000000"/>
              <w:bottom w:val="single" w:sz="5" w:space="0" w:color="000000"/>
              <w:right w:val="single" w:sz="5" w:space="0" w:color="000000"/>
            </w:tcBorders>
          </w:tcPr>
          <w:p w14:paraId="12AC5B14" w14:textId="77777777" w:rsidR="002D51F4" w:rsidRDefault="002D51F4"/>
        </w:tc>
      </w:tr>
      <w:tr w:rsidR="002D51F4" w14:paraId="20D4B1A1"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157A3D48"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0D8D9D58" w14:textId="77777777" w:rsidR="002D51F4" w:rsidRDefault="000D6B08">
            <w:pPr>
              <w:ind w:left="102"/>
            </w:pPr>
            <w:r>
              <w:rPr>
                <w:rFonts w:ascii="Arial" w:eastAsia="Arial" w:hAnsi="Arial" w:cs="Arial"/>
              </w:rPr>
              <w:t>Piping systems</w:t>
            </w:r>
          </w:p>
        </w:tc>
        <w:tc>
          <w:tcPr>
            <w:tcW w:w="1486" w:type="dxa"/>
            <w:tcBorders>
              <w:top w:val="single" w:sz="5" w:space="0" w:color="000000"/>
              <w:left w:val="single" w:sz="5" w:space="0" w:color="000000"/>
              <w:bottom w:val="single" w:sz="5" w:space="0" w:color="000000"/>
              <w:right w:val="single" w:sz="5" w:space="0" w:color="000000"/>
            </w:tcBorders>
          </w:tcPr>
          <w:p w14:paraId="0CD9F690" w14:textId="77777777" w:rsidR="002D51F4" w:rsidRDefault="002D51F4"/>
        </w:tc>
      </w:tr>
      <w:tr w:rsidR="002D51F4" w14:paraId="2228DAEA"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1AAF33A0"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4E5C3533" w14:textId="77777777" w:rsidR="002D51F4" w:rsidRDefault="000D6B08">
            <w:pPr>
              <w:ind w:left="102"/>
            </w:pPr>
            <w:r>
              <w:rPr>
                <w:rFonts w:ascii="Arial" w:eastAsia="Arial" w:hAnsi="Arial" w:cs="Arial"/>
              </w:rPr>
              <w:t>Ductwork</w:t>
            </w:r>
          </w:p>
        </w:tc>
        <w:tc>
          <w:tcPr>
            <w:tcW w:w="1486" w:type="dxa"/>
            <w:tcBorders>
              <w:top w:val="single" w:sz="5" w:space="0" w:color="000000"/>
              <w:left w:val="single" w:sz="5" w:space="0" w:color="000000"/>
              <w:bottom w:val="single" w:sz="5" w:space="0" w:color="000000"/>
              <w:right w:val="single" w:sz="5" w:space="0" w:color="000000"/>
            </w:tcBorders>
          </w:tcPr>
          <w:p w14:paraId="4271C895" w14:textId="77777777" w:rsidR="002D51F4" w:rsidRDefault="002D51F4"/>
        </w:tc>
      </w:tr>
      <w:tr w:rsidR="002D51F4" w14:paraId="22394C86"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1463143C"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380BF161" w14:textId="77777777" w:rsidR="002D51F4" w:rsidRDefault="000D6B08">
            <w:pPr>
              <w:ind w:left="102"/>
            </w:pPr>
            <w:r>
              <w:rPr>
                <w:rFonts w:ascii="Arial" w:eastAsia="Arial" w:hAnsi="Arial" w:cs="Arial"/>
              </w:rPr>
              <w:t>Variable frequency drives</w:t>
            </w:r>
          </w:p>
        </w:tc>
        <w:tc>
          <w:tcPr>
            <w:tcW w:w="1486" w:type="dxa"/>
            <w:tcBorders>
              <w:top w:val="single" w:sz="5" w:space="0" w:color="000000"/>
              <w:left w:val="single" w:sz="5" w:space="0" w:color="000000"/>
              <w:bottom w:val="single" w:sz="5" w:space="0" w:color="000000"/>
              <w:right w:val="single" w:sz="5" w:space="0" w:color="000000"/>
            </w:tcBorders>
          </w:tcPr>
          <w:p w14:paraId="3D37D6D4" w14:textId="77777777" w:rsidR="002D51F4" w:rsidRDefault="002D51F4"/>
        </w:tc>
      </w:tr>
      <w:tr w:rsidR="002D51F4" w14:paraId="116DD40E"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0B396B6D"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34DAF7A9" w14:textId="77777777" w:rsidR="002D51F4" w:rsidRDefault="000D6B08">
            <w:pPr>
              <w:ind w:left="102"/>
            </w:pPr>
            <w:r>
              <w:rPr>
                <w:rFonts w:ascii="Arial" w:eastAsia="Arial" w:hAnsi="Arial" w:cs="Arial"/>
              </w:rPr>
              <w:t>Air handlers</w:t>
            </w:r>
          </w:p>
        </w:tc>
        <w:tc>
          <w:tcPr>
            <w:tcW w:w="1486" w:type="dxa"/>
            <w:tcBorders>
              <w:top w:val="single" w:sz="5" w:space="0" w:color="000000"/>
              <w:left w:val="single" w:sz="5" w:space="0" w:color="000000"/>
              <w:bottom w:val="single" w:sz="5" w:space="0" w:color="000000"/>
              <w:right w:val="single" w:sz="5" w:space="0" w:color="000000"/>
            </w:tcBorders>
          </w:tcPr>
          <w:p w14:paraId="4F5BD7AC" w14:textId="77777777" w:rsidR="002D51F4" w:rsidRDefault="002D51F4"/>
        </w:tc>
      </w:tr>
      <w:tr w:rsidR="002D51F4" w14:paraId="687E423A"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3D6CC626"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10FA67F7" w14:textId="49E45C91" w:rsidR="002D51F4" w:rsidRDefault="000D6B08" w:rsidP="00F05A94">
            <w:pPr>
              <w:ind w:left="102"/>
            </w:pPr>
            <w:r>
              <w:rPr>
                <w:rFonts w:ascii="Arial" w:eastAsia="Arial" w:hAnsi="Arial" w:cs="Arial"/>
              </w:rPr>
              <w:t xml:space="preserve">Packaged </w:t>
            </w:r>
            <w:r w:rsidR="00F05A94">
              <w:rPr>
                <w:rFonts w:ascii="Arial" w:eastAsia="Arial" w:hAnsi="Arial" w:cs="Arial"/>
              </w:rPr>
              <w:t>air conditioning</w:t>
            </w:r>
            <w:r>
              <w:rPr>
                <w:rFonts w:ascii="Arial" w:eastAsia="Arial" w:hAnsi="Arial" w:cs="Arial"/>
              </w:rPr>
              <w:t xml:space="preserve"> units</w:t>
            </w:r>
          </w:p>
        </w:tc>
        <w:tc>
          <w:tcPr>
            <w:tcW w:w="1486" w:type="dxa"/>
            <w:tcBorders>
              <w:top w:val="single" w:sz="5" w:space="0" w:color="000000"/>
              <w:left w:val="single" w:sz="5" w:space="0" w:color="000000"/>
              <w:bottom w:val="single" w:sz="5" w:space="0" w:color="000000"/>
              <w:right w:val="single" w:sz="5" w:space="0" w:color="000000"/>
            </w:tcBorders>
          </w:tcPr>
          <w:p w14:paraId="71731F22" w14:textId="77777777" w:rsidR="002D51F4" w:rsidRDefault="002D51F4"/>
        </w:tc>
      </w:tr>
      <w:tr w:rsidR="002D51F4" w14:paraId="1203251D"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4EBF940B"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269F5632" w14:textId="3F01F66E" w:rsidR="002D51F4" w:rsidRDefault="000D6B08" w:rsidP="00F05A94">
            <w:pPr>
              <w:ind w:left="102"/>
            </w:pPr>
            <w:r>
              <w:rPr>
                <w:rFonts w:ascii="Arial" w:eastAsia="Arial" w:hAnsi="Arial" w:cs="Arial"/>
              </w:rPr>
              <w:t xml:space="preserve">Packaged </w:t>
            </w:r>
            <w:r w:rsidR="00F05A94">
              <w:rPr>
                <w:rFonts w:ascii="Arial" w:eastAsia="Arial" w:hAnsi="Arial" w:cs="Arial"/>
              </w:rPr>
              <w:t>heat pump</w:t>
            </w:r>
            <w:r>
              <w:rPr>
                <w:rFonts w:ascii="Arial" w:eastAsia="Arial" w:hAnsi="Arial" w:cs="Arial"/>
              </w:rPr>
              <w:t xml:space="preserve"> units</w:t>
            </w:r>
          </w:p>
        </w:tc>
        <w:tc>
          <w:tcPr>
            <w:tcW w:w="1486" w:type="dxa"/>
            <w:tcBorders>
              <w:top w:val="single" w:sz="5" w:space="0" w:color="000000"/>
              <w:left w:val="single" w:sz="5" w:space="0" w:color="000000"/>
              <w:bottom w:val="single" w:sz="5" w:space="0" w:color="000000"/>
              <w:right w:val="single" w:sz="5" w:space="0" w:color="000000"/>
            </w:tcBorders>
          </w:tcPr>
          <w:p w14:paraId="49BA7ABB" w14:textId="77777777" w:rsidR="002D51F4" w:rsidRDefault="002D51F4"/>
        </w:tc>
      </w:tr>
      <w:tr w:rsidR="002D51F4" w14:paraId="69886DFC"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1DB38076"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0A53E7D1" w14:textId="77777777" w:rsidR="002D51F4" w:rsidRDefault="000D6B08">
            <w:pPr>
              <w:ind w:left="102"/>
            </w:pPr>
            <w:r>
              <w:rPr>
                <w:rFonts w:ascii="Arial" w:eastAsia="Arial" w:hAnsi="Arial" w:cs="Arial"/>
              </w:rPr>
              <w:t>Terminal units</w:t>
            </w:r>
          </w:p>
        </w:tc>
        <w:tc>
          <w:tcPr>
            <w:tcW w:w="1486" w:type="dxa"/>
            <w:tcBorders>
              <w:top w:val="single" w:sz="5" w:space="0" w:color="000000"/>
              <w:left w:val="single" w:sz="5" w:space="0" w:color="000000"/>
              <w:bottom w:val="single" w:sz="5" w:space="0" w:color="000000"/>
              <w:right w:val="single" w:sz="5" w:space="0" w:color="000000"/>
            </w:tcBorders>
          </w:tcPr>
          <w:p w14:paraId="4FF0F233" w14:textId="77777777" w:rsidR="002D51F4" w:rsidRDefault="002D51F4"/>
        </w:tc>
      </w:tr>
      <w:tr w:rsidR="002D51F4" w14:paraId="268E6E1E"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31F0461F"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69BEEA7A" w14:textId="77777777" w:rsidR="002D51F4" w:rsidRDefault="000D6B08">
            <w:pPr>
              <w:ind w:left="102"/>
            </w:pPr>
            <w:r>
              <w:rPr>
                <w:rFonts w:ascii="Arial" w:eastAsia="Arial" w:hAnsi="Arial" w:cs="Arial"/>
              </w:rPr>
              <w:t>Unit heaters</w:t>
            </w:r>
          </w:p>
        </w:tc>
        <w:tc>
          <w:tcPr>
            <w:tcW w:w="1486" w:type="dxa"/>
            <w:tcBorders>
              <w:top w:val="single" w:sz="5" w:space="0" w:color="000000"/>
              <w:left w:val="single" w:sz="5" w:space="0" w:color="000000"/>
              <w:bottom w:val="single" w:sz="5" w:space="0" w:color="000000"/>
              <w:right w:val="single" w:sz="5" w:space="0" w:color="000000"/>
            </w:tcBorders>
          </w:tcPr>
          <w:p w14:paraId="5C3634A4" w14:textId="77777777" w:rsidR="002D51F4" w:rsidRDefault="002D51F4"/>
        </w:tc>
      </w:tr>
      <w:tr w:rsidR="002D51F4" w14:paraId="32C90A74"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41233603"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7EDBE502" w14:textId="77777777" w:rsidR="002D51F4" w:rsidRDefault="000D6B08">
            <w:pPr>
              <w:ind w:left="102"/>
            </w:pPr>
            <w:r>
              <w:rPr>
                <w:rFonts w:ascii="Arial" w:eastAsia="Arial" w:hAnsi="Arial" w:cs="Arial"/>
              </w:rPr>
              <w:t>Heat exchangers</w:t>
            </w:r>
          </w:p>
        </w:tc>
        <w:tc>
          <w:tcPr>
            <w:tcW w:w="1486" w:type="dxa"/>
            <w:tcBorders>
              <w:top w:val="single" w:sz="5" w:space="0" w:color="000000"/>
              <w:left w:val="single" w:sz="5" w:space="0" w:color="000000"/>
              <w:bottom w:val="single" w:sz="5" w:space="0" w:color="000000"/>
              <w:right w:val="single" w:sz="5" w:space="0" w:color="000000"/>
            </w:tcBorders>
          </w:tcPr>
          <w:p w14:paraId="54ED6859" w14:textId="77777777" w:rsidR="002D51F4" w:rsidRDefault="002D51F4"/>
        </w:tc>
      </w:tr>
      <w:tr w:rsidR="002D51F4" w14:paraId="7F0DE4A7"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65A2E219"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34C8D0BE" w14:textId="77777777" w:rsidR="002D51F4" w:rsidRDefault="000D6B08">
            <w:pPr>
              <w:ind w:left="102"/>
            </w:pPr>
            <w:r>
              <w:rPr>
                <w:rFonts w:ascii="Arial" w:eastAsia="Arial" w:hAnsi="Arial" w:cs="Arial"/>
              </w:rPr>
              <w:t>Computer room cooling units</w:t>
            </w:r>
          </w:p>
        </w:tc>
        <w:tc>
          <w:tcPr>
            <w:tcW w:w="1486" w:type="dxa"/>
            <w:tcBorders>
              <w:top w:val="single" w:sz="5" w:space="0" w:color="000000"/>
              <w:left w:val="single" w:sz="5" w:space="0" w:color="000000"/>
              <w:bottom w:val="single" w:sz="5" w:space="0" w:color="000000"/>
              <w:right w:val="single" w:sz="5" w:space="0" w:color="000000"/>
            </w:tcBorders>
          </w:tcPr>
          <w:p w14:paraId="16FCE5F0" w14:textId="77777777" w:rsidR="002D51F4" w:rsidRDefault="002D51F4"/>
        </w:tc>
      </w:tr>
      <w:tr w:rsidR="002D51F4" w14:paraId="2037D28D"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5309CAE9"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39BA2A61" w14:textId="77777777" w:rsidR="002D51F4" w:rsidRDefault="000D6B08">
            <w:pPr>
              <w:ind w:left="102"/>
            </w:pPr>
            <w:r>
              <w:rPr>
                <w:rFonts w:ascii="Arial" w:eastAsia="Arial" w:hAnsi="Arial" w:cs="Arial"/>
              </w:rPr>
              <w:t>Fume hoods</w:t>
            </w:r>
          </w:p>
        </w:tc>
        <w:tc>
          <w:tcPr>
            <w:tcW w:w="1486" w:type="dxa"/>
            <w:tcBorders>
              <w:top w:val="single" w:sz="5" w:space="0" w:color="000000"/>
              <w:left w:val="single" w:sz="5" w:space="0" w:color="000000"/>
              <w:bottom w:val="single" w:sz="5" w:space="0" w:color="000000"/>
              <w:right w:val="single" w:sz="5" w:space="0" w:color="000000"/>
            </w:tcBorders>
          </w:tcPr>
          <w:p w14:paraId="35F8ADFF" w14:textId="77777777" w:rsidR="002D51F4" w:rsidRDefault="002D51F4"/>
        </w:tc>
      </w:tr>
      <w:tr w:rsidR="002D51F4" w14:paraId="5CE89263"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18952692"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2CF55D1F" w14:textId="77777777" w:rsidR="002D51F4" w:rsidRDefault="000D6B08">
            <w:pPr>
              <w:ind w:left="102"/>
            </w:pPr>
            <w:r>
              <w:rPr>
                <w:rFonts w:ascii="Arial" w:eastAsia="Arial" w:hAnsi="Arial" w:cs="Arial"/>
              </w:rPr>
              <w:t>Lab room pressures</w:t>
            </w:r>
          </w:p>
        </w:tc>
        <w:tc>
          <w:tcPr>
            <w:tcW w:w="1486" w:type="dxa"/>
            <w:tcBorders>
              <w:top w:val="single" w:sz="5" w:space="0" w:color="000000"/>
              <w:left w:val="single" w:sz="5" w:space="0" w:color="000000"/>
              <w:bottom w:val="single" w:sz="5" w:space="0" w:color="000000"/>
              <w:right w:val="single" w:sz="5" w:space="0" w:color="000000"/>
            </w:tcBorders>
          </w:tcPr>
          <w:p w14:paraId="5C023CEF" w14:textId="77777777" w:rsidR="002D51F4" w:rsidRDefault="002D51F4"/>
        </w:tc>
      </w:tr>
      <w:tr w:rsidR="002D51F4" w14:paraId="3092DC04"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6144B994"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249045E6" w14:textId="77777777" w:rsidR="002D51F4" w:rsidRDefault="000D6B08">
            <w:pPr>
              <w:ind w:left="102"/>
            </w:pPr>
            <w:r>
              <w:rPr>
                <w:rFonts w:ascii="Arial" w:eastAsia="Arial" w:hAnsi="Arial" w:cs="Arial"/>
              </w:rPr>
              <w:t>Exhaust fans</w:t>
            </w:r>
          </w:p>
        </w:tc>
        <w:tc>
          <w:tcPr>
            <w:tcW w:w="1486" w:type="dxa"/>
            <w:tcBorders>
              <w:top w:val="single" w:sz="5" w:space="0" w:color="000000"/>
              <w:left w:val="single" w:sz="5" w:space="0" w:color="000000"/>
              <w:bottom w:val="single" w:sz="5" w:space="0" w:color="000000"/>
              <w:right w:val="single" w:sz="5" w:space="0" w:color="000000"/>
            </w:tcBorders>
          </w:tcPr>
          <w:p w14:paraId="4DD647F2" w14:textId="77777777" w:rsidR="002D51F4" w:rsidRDefault="002D51F4"/>
        </w:tc>
      </w:tr>
      <w:tr w:rsidR="002D51F4" w14:paraId="0DBAF68A"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0D0F5BC6"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21407800" w14:textId="77777777" w:rsidR="002D51F4" w:rsidRDefault="000D6B08">
            <w:pPr>
              <w:ind w:left="102"/>
            </w:pPr>
            <w:r>
              <w:rPr>
                <w:rFonts w:ascii="Arial" w:eastAsia="Arial" w:hAnsi="Arial" w:cs="Arial"/>
              </w:rPr>
              <w:t>Chemical treatment systems</w:t>
            </w:r>
          </w:p>
        </w:tc>
        <w:tc>
          <w:tcPr>
            <w:tcW w:w="1486" w:type="dxa"/>
            <w:tcBorders>
              <w:top w:val="single" w:sz="5" w:space="0" w:color="000000"/>
              <w:left w:val="single" w:sz="5" w:space="0" w:color="000000"/>
              <w:bottom w:val="single" w:sz="5" w:space="0" w:color="000000"/>
              <w:right w:val="single" w:sz="5" w:space="0" w:color="000000"/>
            </w:tcBorders>
          </w:tcPr>
          <w:p w14:paraId="41484CE6" w14:textId="77777777" w:rsidR="002D51F4" w:rsidRDefault="002D51F4"/>
        </w:tc>
      </w:tr>
      <w:tr w:rsidR="002D51F4" w14:paraId="0B3A642D"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5890BD96"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43C5F8D6" w14:textId="785AD15D" w:rsidR="002D51F4" w:rsidRDefault="000D6B08" w:rsidP="00D654E8">
            <w:pPr>
              <w:ind w:left="102"/>
            </w:pPr>
            <w:r>
              <w:rPr>
                <w:rFonts w:ascii="Arial" w:eastAsia="Arial" w:hAnsi="Arial" w:cs="Arial"/>
              </w:rPr>
              <w:t>H</w:t>
            </w:r>
            <w:r w:rsidR="00F05A94">
              <w:rPr>
                <w:rFonts w:ascii="Arial" w:eastAsia="Arial" w:hAnsi="Arial" w:cs="Arial"/>
              </w:rPr>
              <w:t>eating</w:t>
            </w:r>
            <w:r w:rsidR="00D654E8">
              <w:rPr>
                <w:rFonts w:ascii="Arial" w:eastAsia="Arial" w:hAnsi="Arial" w:cs="Arial"/>
              </w:rPr>
              <w:t>,</w:t>
            </w:r>
            <w:r w:rsidR="00F05A94">
              <w:rPr>
                <w:rFonts w:ascii="Arial" w:eastAsia="Arial" w:hAnsi="Arial" w:cs="Arial"/>
              </w:rPr>
              <w:t xml:space="preserve"> </w:t>
            </w:r>
            <w:r w:rsidR="00D654E8">
              <w:rPr>
                <w:rFonts w:ascii="Arial" w:eastAsia="Arial" w:hAnsi="Arial" w:cs="Arial"/>
              </w:rPr>
              <w:t>v</w:t>
            </w:r>
            <w:r w:rsidR="00F05A94">
              <w:rPr>
                <w:rFonts w:ascii="Arial" w:eastAsia="Arial" w:hAnsi="Arial" w:cs="Arial"/>
              </w:rPr>
              <w:t xml:space="preserve">entilation and </w:t>
            </w:r>
            <w:r w:rsidR="00D654E8">
              <w:rPr>
                <w:rFonts w:ascii="Arial" w:eastAsia="Arial" w:hAnsi="Arial" w:cs="Arial"/>
              </w:rPr>
              <w:t>a</w:t>
            </w:r>
            <w:r w:rsidR="00F05A94">
              <w:rPr>
                <w:rFonts w:ascii="Arial" w:eastAsia="Arial" w:hAnsi="Arial" w:cs="Arial"/>
              </w:rPr>
              <w:t xml:space="preserve">ir </w:t>
            </w:r>
            <w:r w:rsidR="00D654E8">
              <w:rPr>
                <w:rFonts w:ascii="Arial" w:eastAsia="Arial" w:hAnsi="Arial" w:cs="Arial"/>
              </w:rPr>
              <w:t>c</w:t>
            </w:r>
            <w:r w:rsidR="00F05A94">
              <w:rPr>
                <w:rFonts w:ascii="Arial" w:eastAsia="Arial" w:hAnsi="Arial" w:cs="Arial"/>
              </w:rPr>
              <w:t>onditioning</w:t>
            </w:r>
            <w:r>
              <w:rPr>
                <w:rFonts w:ascii="Arial" w:eastAsia="Arial" w:hAnsi="Arial" w:cs="Arial"/>
              </w:rPr>
              <w:t xml:space="preserve"> control system</w:t>
            </w:r>
            <w:r w:rsidR="00D654E8">
              <w:rPr>
                <w:rFonts w:ascii="Arial" w:eastAsia="Arial" w:hAnsi="Arial" w:cs="Arial"/>
              </w:rPr>
              <w:t>s</w:t>
            </w:r>
          </w:p>
        </w:tc>
        <w:tc>
          <w:tcPr>
            <w:tcW w:w="1486" w:type="dxa"/>
            <w:tcBorders>
              <w:top w:val="single" w:sz="5" w:space="0" w:color="000000"/>
              <w:left w:val="single" w:sz="5" w:space="0" w:color="000000"/>
              <w:bottom w:val="single" w:sz="5" w:space="0" w:color="000000"/>
              <w:right w:val="single" w:sz="5" w:space="0" w:color="000000"/>
            </w:tcBorders>
          </w:tcPr>
          <w:p w14:paraId="1CE7FF50" w14:textId="77777777" w:rsidR="002D51F4" w:rsidRDefault="002D51F4"/>
        </w:tc>
      </w:tr>
      <w:tr w:rsidR="002D51F4" w14:paraId="2849CC48"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5A21CA18"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5D52D9F3" w14:textId="77777777" w:rsidR="002D51F4" w:rsidRDefault="000D6B08">
            <w:pPr>
              <w:ind w:left="102"/>
            </w:pPr>
            <w:r>
              <w:rPr>
                <w:rFonts w:ascii="Arial" w:eastAsia="Arial" w:hAnsi="Arial" w:cs="Arial"/>
              </w:rPr>
              <w:t>Fire and smoke dampers</w:t>
            </w:r>
          </w:p>
        </w:tc>
        <w:tc>
          <w:tcPr>
            <w:tcW w:w="1486" w:type="dxa"/>
            <w:tcBorders>
              <w:top w:val="single" w:sz="5" w:space="0" w:color="000000"/>
              <w:left w:val="single" w:sz="5" w:space="0" w:color="000000"/>
              <w:bottom w:val="single" w:sz="5" w:space="0" w:color="000000"/>
              <w:right w:val="single" w:sz="5" w:space="0" w:color="000000"/>
            </w:tcBorders>
          </w:tcPr>
          <w:p w14:paraId="4E803A4F" w14:textId="77777777" w:rsidR="002D51F4" w:rsidRDefault="002D51F4"/>
        </w:tc>
      </w:tr>
      <w:tr w:rsidR="002D51F4" w14:paraId="15BF0556"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322EA8FE"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4315F303" w14:textId="77777777" w:rsidR="002D51F4" w:rsidRDefault="002D51F4"/>
        </w:tc>
        <w:tc>
          <w:tcPr>
            <w:tcW w:w="1486" w:type="dxa"/>
            <w:tcBorders>
              <w:top w:val="single" w:sz="5" w:space="0" w:color="000000"/>
              <w:left w:val="single" w:sz="5" w:space="0" w:color="000000"/>
              <w:bottom w:val="single" w:sz="5" w:space="0" w:color="000000"/>
              <w:right w:val="single" w:sz="5" w:space="0" w:color="000000"/>
            </w:tcBorders>
          </w:tcPr>
          <w:p w14:paraId="3C1892A8" w14:textId="77777777" w:rsidR="002D51F4" w:rsidRDefault="002D51F4"/>
        </w:tc>
      </w:tr>
      <w:tr w:rsidR="002D51F4" w14:paraId="37B93EEF"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5C3C6099" w14:textId="77777777" w:rsidR="002D51F4" w:rsidRDefault="000D6B08">
            <w:pPr>
              <w:ind w:left="102"/>
            </w:pPr>
            <w:r>
              <w:rPr>
                <w:rFonts w:ascii="Arial" w:eastAsia="Arial" w:hAnsi="Arial" w:cs="Arial"/>
              </w:rPr>
              <w:t>Electrical System</w:t>
            </w:r>
          </w:p>
        </w:tc>
        <w:tc>
          <w:tcPr>
            <w:tcW w:w="4276" w:type="dxa"/>
            <w:tcBorders>
              <w:top w:val="single" w:sz="5" w:space="0" w:color="000000"/>
              <w:left w:val="single" w:sz="5" w:space="0" w:color="000000"/>
              <w:bottom w:val="single" w:sz="5" w:space="0" w:color="000000"/>
              <w:right w:val="single" w:sz="5" w:space="0" w:color="000000"/>
            </w:tcBorders>
          </w:tcPr>
          <w:p w14:paraId="1352BBCE" w14:textId="5D189D98" w:rsidR="002D51F4" w:rsidRDefault="00F05A94">
            <w:pPr>
              <w:ind w:left="101"/>
            </w:pPr>
            <w:r>
              <w:rPr>
                <w:rFonts w:ascii="Arial" w:eastAsia="Arial" w:hAnsi="Arial" w:cs="Arial"/>
              </w:rPr>
              <w:t>S</w:t>
            </w:r>
            <w:r w:rsidR="000D6B08">
              <w:rPr>
                <w:rFonts w:ascii="Arial" w:eastAsia="Arial" w:hAnsi="Arial" w:cs="Arial"/>
              </w:rPr>
              <w:t>cheduled lighting controls</w:t>
            </w:r>
          </w:p>
        </w:tc>
        <w:tc>
          <w:tcPr>
            <w:tcW w:w="1486" w:type="dxa"/>
            <w:tcBorders>
              <w:top w:val="single" w:sz="5" w:space="0" w:color="000000"/>
              <w:left w:val="single" w:sz="5" w:space="0" w:color="000000"/>
              <w:bottom w:val="single" w:sz="5" w:space="0" w:color="000000"/>
              <w:right w:val="single" w:sz="5" w:space="0" w:color="000000"/>
            </w:tcBorders>
          </w:tcPr>
          <w:p w14:paraId="67FB88BA" w14:textId="77777777" w:rsidR="002D51F4" w:rsidRDefault="002D51F4"/>
        </w:tc>
      </w:tr>
      <w:tr w:rsidR="002D51F4" w14:paraId="08154BF5"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58B017DC"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7690463C" w14:textId="77777777" w:rsidR="002D51F4" w:rsidRDefault="000D6B08">
            <w:pPr>
              <w:ind w:left="102"/>
            </w:pPr>
            <w:r>
              <w:rPr>
                <w:rFonts w:ascii="Arial" w:eastAsia="Arial" w:hAnsi="Arial" w:cs="Arial"/>
              </w:rPr>
              <w:t>Daylight dimming controls</w:t>
            </w:r>
          </w:p>
        </w:tc>
        <w:tc>
          <w:tcPr>
            <w:tcW w:w="1486" w:type="dxa"/>
            <w:tcBorders>
              <w:top w:val="single" w:sz="5" w:space="0" w:color="000000"/>
              <w:left w:val="single" w:sz="5" w:space="0" w:color="000000"/>
              <w:bottom w:val="single" w:sz="5" w:space="0" w:color="000000"/>
              <w:right w:val="single" w:sz="5" w:space="0" w:color="000000"/>
            </w:tcBorders>
          </w:tcPr>
          <w:p w14:paraId="17E35A8B" w14:textId="77777777" w:rsidR="002D51F4" w:rsidRDefault="002D51F4"/>
        </w:tc>
      </w:tr>
      <w:tr w:rsidR="002D51F4" w14:paraId="0E65BA8C"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340FB817"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5A162C23" w14:textId="77777777" w:rsidR="002D51F4" w:rsidRDefault="000D6B08">
            <w:pPr>
              <w:ind w:left="102"/>
            </w:pPr>
            <w:r>
              <w:rPr>
                <w:rFonts w:ascii="Arial" w:eastAsia="Arial" w:hAnsi="Arial" w:cs="Arial"/>
              </w:rPr>
              <w:t>Lighting occupancy sensors</w:t>
            </w:r>
          </w:p>
        </w:tc>
        <w:tc>
          <w:tcPr>
            <w:tcW w:w="1486" w:type="dxa"/>
            <w:tcBorders>
              <w:top w:val="single" w:sz="5" w:space="0" w:color="000000"/>
              <w:left w:val="single" w:sz="5" w:space="0" w:color="000000"/>
              <w:bottom w:val="single" w:sz="5" w:space="0" w:color="000000"/>
              <w:right w:val="single" w:sz="5" w:space="0" w:color="000000"/>
            </w:tcBorders>
          </w:tcPr>
          <w:p w14:paraId="1FA81621" w14:textId="77777777" w:rsidR="002D51F4" w:rsidRDefault="002D51F4"/>
        </w:tc>
      </w:tr>
      <w:tr w:rsidR="002D51F4" w14:paraId="11F9A160"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6FB23611"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22D126A2" w14:textId="77777777" w:rsidR="002D51F4" w:rsidRDefault="000D6B08">
            <w:pPr>
              <w:ind w:left="102"/>
            </w:pPr>
            <w:r>
              <w:rPr>
                <w:rFonts w:ascii="Arial" w:eastAsia="Arial" w:hAnsi="Arial" w:cs="Arial"/>
              </w:rPr>
              <w:t>Power quality</w:t>
            </w:r>
          </w:p>
        </w:tc>
        <w:tc>
          <w:tcPr>
            <w:tcW w:w="1486" w:type="dxa"/>
            <w:tcBorders>
              <w:top w:val="single" w:sz="5" w:space="0" w:color="000000"/>
              <w:left w:val="single" w:sz="5" w:space="0" w:color="000000"/>
              <w:bottom w:val="single" w:sz="5" w:space="0" w:color="000000"/>
              <w:right w:val="single" w:sz="5" w:space="0" w:color="000000"/>
            </w:tcBorders>
          </w:tcPr>
          <w:p w14:paraId="4CC3E373" w14:textId="77777777" w:rsidR="002D51F4" w:rsidRDefault="002D51F4"/>
        </w:tc>
      </w:tr>
      <w:tr w:rsidR="002D51F4" w14:paraId="136CB6E8"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30B09740"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01A72EA5" w14:textId="77777777" w:rsidR="002D51F4" w:rsidRDefault="000D6B08">
            <w:pPr>
              <w:ind w:left="102"/>
            </w:pPr>
            <w:r>
              <w:rPr>
                <w:rFonts w:ascii="Arial" w:eastAsia="Arial" w:hAnsi="Arial" w:cs="Arial"/>
              </w:rPr>
              <w:t>Security system</w:t>
            </w:r>
          </w:p>
        </w:tc>
        <w:tc>
          <w:tcPr>
            <w:tcW w:w="1486" w:type="dxa"/>
            <w:tcBorders>
              <w:top w:val="single" w:sz="5" w:space="0" w:color="000000"/>
              <w:left w:val="single" w:sz="5" w:space="0" w:color="000000"/>
              <w:bottom w:val="single" w:sz="5" w:space="0" w:color="000000"/>
              <w:right w:val="single" w:sz="5" w:space="0" w:color="000000"/>
            </w:tcBorders>
          </w:tcPr>
          <w:p w14:paraId="05B532DB" w14:textId="77777777" w:rsidR="002D51F4" w:rsidRDefault="002D51F4"/>
        </w:tc>
      </w:tr>
      <w:tr w:rsidR="002D51F4" w14:paraId="05069A7E"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4CB19BDC"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54B51C9F" w14:textId="77777777" w:rsidR="002D51F4" w:rsidRDefault="000D6B08">
            <w:pPr>
              <w:ind w:left="102"/>
            </w:pPr>
            <w:r>
              <w:rPr>
                <w:rFonts w:ascii="Arial" w:eastAsia="Arial" w:hAnsi="Arial" w:cs="Arial"/>
              </w:rPr>
              <w:t>Emergency power system</w:t>
            </w:r>
          </w:p>
        </w:tc>
        <w:tc>
          <w:tcPr>
            <w:tcW w:w="1486" w:type="dxa"/>
            <w:tcBorders>
              <w:top w:val="single" w:sz="5" w:space="0" w:color="000000"/>
              <w:left w:val="single" w:sz="5" w:space="0" w:color="000000"/>
              <w:bottom w:val="single" w:sz="5" w:space="0" w:color="000000"/>
              <w:right w:val="single" w:sz="5" w:space="0" w:color="000000"/>
            </w:tcBorders>
          </w:tcPr>
          <w:p w14:paraId="4317D9AD" w14:textId="77777777" w:rsidR="002D51F4" w:rsidRDefault="002D51F4"/>
        </w:tc>
      </w:tr>
      <w:tr w:rsidR="002D51F4" w14:paraId="474FC37B"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696182AD"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5CDF1BCF" w14:textId="77777777" w:rsidR="002D51F4" w:rsidRDefault="000D6B08">
            <w:pPr>
              <w:ind w:left="102"/>
            </w:pPr>
            <w:r>
              <w:rPr>
                <w:rFonts w:ascii="Arial" w:eastAsia="Arial" w:hAnsi="Arial" w:cs="Arial"/>
              </w:rPr>
              <w:t>UPS systems</w:t>
            </w:r>
          </w:p>
        </w:tc>
        <w:tc>
          <w:tcPr>
            <w:tcW w:w="1486" w:type="dxa"/>
            <w:tcBorders>
              <w:top w:val="single" w:sz="5" w:space="0" w:color="000000"/>
              <w:left w:val="single" w:sz="5" w:space="0" w:color="000000"/>
              <w:bottom w:val="single" w:sz="5" w:space="0" w:color="000000"/>
              <w:right w:val="single" w:sz="5" w:space="0" w:color="000000"/>
            </w:tcBorders>
          </w:tcPr>
          <w:p w14:paraId="763AC2CA" w14:textId="77777777" w:rsidR="002D51F4" w:rsidRDefault="002D51F4"/>
        </w:tc>
      </w:tr>
      <w:tr w:rsidR="002D51F4" w14:paraId="183D21A1"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5A0B2883"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791E19D4" w14:textId="77777777" w:rsidR="002D51F4" w:rsidRDefault="000D6B08">
            <w:pPr>
              <w:ind w:left="102"/>
            </w:pPr>
            <w:r>
              <w:rPr>
                <w:rFonts w:ascii="Arial" w:eastAsia="Arial" w:hAnsi="Arial" w:cs="Arial"/>
              </w:rPr>
              <w:t>Fire and smoke alarm systems</w:t>
            </w:r>
          </w:p>
        </w:tc>
        <w:tc>
          <w:tcPr>
            <w:tcW w:w="1486" w:type="dxa"/>
            <w:tcBorders>
              <w:top w:val="single" w:sz="5" w:space="0" w:color="000000"/>
              <w:left w:val="single" w:sz="5" w:space="0" w:color="000000"/>
              <w:bottom w:val="single" w:sz="5" w:space="0" w:color="000000"/>
              <w:right w:val="single" w:sz="5" w:space="0" w:color="000000"/>
            </w:tcBorders>
          </w:tcPr>
          <w:p w14:paraId="12D1DDF8" w14:textId="77777777" w:rsidR="002D51F4" w:rsidRDefault="002D51F4"/>
        </w:tc>
      </w:tr>
      <w:tr w:rsidR="002D51F4" w14:paraId="1A90E36A"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7C3FC93E"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361852B9" w14:textId="77777777" w:rsidR="002D51F4" w:rsidRDefault="000D6B08">
            <w:pPr>
              <w:ind w:left="102"/>
            </w:pPr>
            <w:r>
              <w:rPr>
                <w:rFonts w:ascii="Arial" w:eastAsia="Arial" w:hAnsi="Arial" w:cs="Arial"/>
              </w:rPr>
              <w:t>Fire protection systems</w:t>
            </w:r>
          </w:p>
        </w:tc>
        <w:tc>
          <w:tcPr>
            <w:tcW w:w="1486" w:type="dxa"/>
            <w:tcBorders>
              <w:top w:val="single" w:sz="5" w:space="0" w:color="000000"/>
              <w:left w:val="single" w:sz="5" w:space="0" w:color="000000"/>
              <w:bottom w:val="single" w:sz="5" w:space="0" w:color="000000"/>
              <w:right w:val="single" w:sz="5" w:space="0" w:color="000000"/>
            </w:tcBorders>
          </w:tcPr>
          <w:p w14:paraId="5E2A5F24" w14:textId="77777777" w:rsidR="002D51F4" w:rsidRDefault="002D51F4"/>
        </w:tc>
      </w:tr>
      <w:tr w:rsidR="002D51F4" w14:paraId="5C403A7E"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43710C3C"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62EF3283" w14:textId="77777777" w:rsidR="002D51F4" w:rsidRDefault="000D6B08">
            <w:pPr>
              <w:ind w:left="102"/>
            </w:pPr>
            <w:r>
              <w:rPr>
                <w:rFonts w:ascii="Arial" w:eastAsia="Arial" w:hAnsi="Arial" w:cs="Arial"/>
              </w:rPr>
              <w:t>Communications system</w:t>
            </w:r>
          </w:p>
        </w:tc>
        <w:tc>
          <w:tcPr>
            <w:tcW w:w="1486" w:type="dxa"/>
            <w:tcBorders>
              <w:top w:val="single" w:sz="5" w:space="0" w:color="000000"/>
              <w:left w:val="single" w:sz="5" w:space="0" w:color="000000"/>
              <w:bottom w:val="single" w:sz="5" w:space="0" w:color="000000"/>
              <w:right w:val="single" w:sz="5" w:space="0" w:color="000000"/>
            </w:tcBorders>
          </w:tcPr>
          <w:p w14:paraId="0D71A7D4" w14:textId="77777777" w:rsidR="002D51F4" w:rsidRDefault="002D51F4"/>
        </w:tc>
      </w:tr>
      <w:tr w:rsidR="002D51F4" w14:paraId="309B40D9"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2710E2BE"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4DD76D3D" w14:textId="77777777" w:rsidR="002D51F4" w:rsidRDefault="000D6B08">
            <w:pPr>
              <w:ind w:left="102"/>
            </w:pPr>
            <w:r>
              <w:rPr>
                <w:rFonts w:ascii="Arial" w:eastAsia="Arial" w:hAnsi="Arial" w:cs="Arial"/>
              </w:rPr>
              <w:t>Public address/paging systems</w:t>
            </w:r>
          </w:p>
        </w:tc>
        <w:tc>
          <w:tcPr>
            <w:tcW w:w="1486" w:type="dxa"/>
            <w:tcBorders>
              <w:top w:val="single" w:sz="5" w:space="0" w:color="000000"/>
              <w:left w:val="single" w:sz="5" w:space="0" w:color="000000"/>
              <w:bottom w:val="single" w:sz="5" w:space="0" w:color="000000"/>
              <w:right w:val="single" w:sz="5" w:space="0" w:color="000000"/>
            </w:tcBorders>
          </w:tcPr>
          <w:p w14:paraId="5C868B4F" w14:textId="77777777" w:rsidR="002D51F4" w:rsidRDefault="002D51F4"/>
        </w:tc>
      </w:tr>
      <w:tr w:rsidR="002D51F4" w14:paraId="6088FA99"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4F1394EE"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3D454EF8" w14:textId="51BAA351" w:rsidR="002D51F4" w:rsidRDefault="000D6B08" w:rsidP="00D654E8">
            <w:pPr>
              <w:ind w:left="102"/>
            </w:pPr>
            <w:r>
              <w:rPr>
                <w:rFonts w:ascii="Arial" w:eastAsia="Arial" w:hAnsi="Arial" w:cs="Arial"/>
              </w:rPr>
              <w:t xml:space="preserve">Low </w:t>
            </w:r>
            <w:r w:rsidR="00D654E8">
              <w:rPr>
                <w:rFonts w:ascii="Arial" w:eastAsia="Arial" w:hAnsi="Arial" w:cs="Arial"/>
              </w:rPr>
              <w:t>v</w:t>
            </w:r>
            <w:r>
              <w:rPr>
                <w:rFonts w:ascii="Arial" w:eastAsia="Arial" w:hAnsi="Arial" w:cs="Arial"/>
              </w:rPr>
              <w:t xml:space="preserve">oltage </w:t>
            </w:r>
            <w:r w:rsidR="00D654E8">
              <w:rPr>
                <w:rFonts w:ascii="Arial" w:eastAsia="Arial" w:hAnsi="Arial" w:cs="Arial"/>
              </w:rPr>
              <w:t>d</w:t>
            </w:r>
            <w:r>
              <w:rPr>
                <w:rFonts w:ascii="Arial" w:eastAsia="Arial" w:hAnsi="Arial" w:cs="Arial"/>
              </w:rPr>
              <w:t xml:space="preserve">istribution </w:t>
            </w:r>
            <w:r w:rsidR="00D654E8">
              <w:rPr>
                <w:rFonts w:ascii="Arial" w:eastAsia="Arial" w:hAnsi="Arial" w:cs="Arial"/>
              </w:rPr>
              <w:t>c</w:t>
            </w:r>
            <w:r>
              <w:rPr>
                <w:rFonts w:ascii="Arial" w:eastAsia="Arial" w:hAnsi="Arial" w:cs="Arial"/>
              </w:rPr>
              <w:t>able</w:t>
            </w:r>
          </w:p>
        </w:tc>
        <w:tc>
          <w:tcPr>
            <w:tcW w:w="1486" w:type="dxa"/>
            <w:tcBorders>
              <w:top w:val="single" w:sz="5" w:space="0" w:color="000000"/>
              <w:left w:val="single" w:sz="5" w:space="0" w:color="000000"/>
              <w:bottom w:val="single" w:sz="5" w:space="0" w:color="000000"/>
              <w:right w:val="single" w:sz="5" w:space="0" w:color="000000"/>
            </w:tcBorders>
          </w:tcPr>
          <w:p w14:paraId="26F35823" w14:textId="77777777" w:rsidR="002D51F4" w:rsidRDefault="002D51F4"/>
        </w:tc>
      </w:tr>
      <w:tr w:rsidR="002D51F4" w14:paraId="288D8C84"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0202AF28"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3C063067" w14:textId="6EE5D920" w:rsidR="002D51F4" w:rsidRDefault="000D6B08" w:rsidP="00D654E8">
            <w:pPr>
              <w:ind w:left="102"/>
            </w:pPr>
            <w:r>
              <w:rPr>
                <w:rFonts w:ascii="Arial" w:eastAsia="Arial" w:hAnsi="Arial" w:cs="Arial"/>
              </w:rPr>
              <w:t xml:space="preserve">Distribution </w:t>
            </w:r>
            <w:r w:rsidR="00D654E8">
              <w:rPr>
                <w:rFonts w:ascii="Arial" w:eastAsia="Arial" w:hAnsi="Arial" w:cs="Arial"/>
              </w:rPr>
              <w:t>p</w:t>
            </w:r>
            <w:r>
              <w:rPr>
                <w:rFonts w:ascii="Arial" w:eastAsia="Arial" w:hAnsi="Arial" w:cs="Arial"/>
              </w:rPr>
              <w:t xml:space="preserve">anel </w:t>
            </w:r>
            <w:r w:rsidR="00D654E8">
              <w:rPr>
                <w:rFonts w:ascii="Arial" w:eastAsia="Arial" w:hAnsi="Arial" w:cs="Arial"/>
              </w:rPr>
              <w:t>c</w:t>
            </w:r>
            <w:r>
              <w:rPr>
                <w:rFonts w:ascii="Arial" w:eastAsia="Arial" w:hAnsi="Arial" w:cs="Arial"/>
              </w:rPr>
              <w:t xml:space="preserve">ircuit </w:t>
            </w:r>
            <w:r w:rsidR="00D654E8">
              <w:rPr>
                <w:rFonts w:ascii="Arial" w:eastAsia="Arial" w:hAnsi="Arial" w:cs="Arial"/>
              </w:rPr>
              <w:t>b</w:t>
            </w:r>
            <w:r>
              <w:rPr>
                <w:rFonts w:ascii="Arial" w:eastAsia="Arial" w:hAnsi="Arial" w:cs="Arial"/>
              </w:rPr>
              <w:t>reakers</w:t>
            </w:r>
          </w:p>
        </w:tc>
        <w:tc>
          <w:tcPr>
            <w:tcW w:w="1486" w:type="dxa"/>
            <w:tcBorders>
              <w:top w:val="single" w:sz="5" w:space="0" w:color="000000"/>
              <w:left w:val="single" w:sz="5" w:space="0" w:color="000000"/>
              <w:bottom w:val="single" w:sz="5" w:space="0" w:color="000000"/>
              <w:right w:val="single" w:sz="5" w:space="0" w:color="000000"/>
            </w:tcBorders>
          </w:tcPr>
          <w:p w14:paraId="547BB2F7" w14:textId="77777777" w:rsidR="002D51F4" w:rsidRDefault="002D51F4"/>
        </w:tc>
      </w:tr>
      <w:tr w:rsidR="002D51F4" w14:paraId="4E23413F"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5954752D"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1820154B" w14:textId="7A6FB771" w:rsidR="002D51F4" w:rsidRDefault="000D6B08">
            <w:pPr>
              <w:ind w:left="102"/>
            </w:pPr>
            <w:r>
              <w:rPr>
                <w:rFonts w:ascii="Arial" w:eastAsia="Arial" w:hAnsi="Arial" w:cs="Arial"/>
              </w:rPr>
              <w:t xml:space="preserve">Ground </w:t>
            </w:r>
            <w:r w:rsidR="00D654E8">
              <w:rPr>
                <w:rFonts w:ascii="Arial" w:eastAsia="Arial" w:hAnsi="Arial" w:cs="Arial"/>
              </w:rPr>
              <w:t>fault detection</w:t>
            </w:r>
          </w:p>
        </w:tc>
        <w:tc>
          <w:tcPr>
            <w:tcW w:w="1486" w:type="dxa"/>
            <w:tcBorders>
              <w:top w:val="single" w:sz="5" w:space="0" w:color="000000"/>
              <w:left w:val="single" w:sz="5" w:space="0" w:color="000000"/>
              <w:bottom w:val="single" w:sz="5" w:space="0" w:color="000000"/>
              <w:right w:val="single" w:sz="5" w:space="0" w:color="000000"/>
            </w:tcBorders>
          </w:tcPr>
          <w:p w14:paraId="21DD9ED6" w14:textId="77777777" w:rsidR="002D51F4" w:rsidRDefault="002D51F4"/>
        </w:tc>
      </w:tr>
      <w:tr w:rsidR="002D51F4" w14:paraId="712575E6"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398AEEFF"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21FF6FB3" w14:textId="3D806D36" w:rsidR="002D51F4" w:rsidRDefault="000D6B08">
            <w:pPr>
              <w:ind w:left="102"/>
            </w:pPr>
            <w:r>
              <w:rPr>
                <w:rFonts w:ascii="Arial" w:eastAsia="Arial" w:hAnsi="Arial" w:cs="Arial"/>
              </w:rPr>
              <w:t xml:space="preserve">Automatic </w:t>
            </w:r>
            <w:r w:rsidR="00D654E8">
              <w:rPr>
                <w:rFonts w:ascii="Arial" w:eastAsia="Arial" w:hAnsi="Arial" w:cs="Arial"/>
              </w:rPr>
              <w:t>transfer switch</w:t>
            </w:r>
          </w:p>
        </w:tc>
        <w:tc>
          <w:tcPr>
            <w:tcW w:w="1486" w:type="dxa"/>
            <w:tcBorders>
              <w:top w:val="single" w:sz="5" w:space="0" w:color="000000"/>
              <w:left w:val="single" w:sz="5" w:space="0" w:color="000000"/>
              <w:bottom w:val="single" w:sz="5" w:space="0" w:color="000000"/>
              <w:right w:val="single" w:sz="5" w:space="0" w:color="000000"/>
            </w:tcBorders>
          </w:tcPr>
          <w:p w14:paraId="5F6CEF4E" w14:textId="77777777" w:rsidR="002D51F4" w:rsidRDefault="002D51F4"/>
        </w:tc>
      </w:tr>
      <w:tr w:rsidR="002D51F4" w14:paraId="07C81B35"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4528EE58"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4E4C6E20" w14:textId="77777777" w:rsidR="002D51F4" w:rsidRDefault="002D51F4"/>
        </w:tc>
        <w:tc>
          <w:tcPr>
            <w:tcW w:w="1486" w:type="dxa"/>
            <w:tcBorders>
              <w:top w:val="single" w:sz="5" w:space="0" w:color="000000"/>
              <w:left w:val="single" w:sz="5" w:space="0" w:color="000000"/>
              <w:bottom w:val="single" w:sz="5" w:space="0" w:color="000000"/>
              <w:right w:val="single" w:sz="5" w:space="0" w:color="000000"/>
            </w:tcBorders>
          </w:tcPr>
          <w:p w14:paraId="65299864" w14:textId="77777777" w:rsidR="002D51F4" w:rsidRDefault="002D51F4"/>
        </w:tc>
      </w:tr>
      <w:tr w:rsidR="002D51F4" w14:paraId="5C8D8F02"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22C882CB" w14:textId="77777777" w:rsidR="002D51F4" w:rsidRDefault="000D6B08">
            <w:pPr>
              <w:ind w:left="102"/>
            </w:pPr>
            <w:r>
              <w:rPr>
                <w:rFonts w:ascii="Arial" w:eastAsia="Arial" w:hAnsi="Arial" w:cs="Arial"/>
              </w:rPr>
              <w:t>Other</w:t>
            </w:r>
          </w:p>
        </w:tc>
        <w:tc>
          <w:tcPr>
            <w:tcW w:w="4276" w:type="dxa"/>
            <w:tcBorders>
              <w:top w:val="single" w:sz="5" w:space="0" w:color="000000"/>
              <w:left w:val="single" w:sz="5" w:space="0" w:color="000000"/>
              <w:bottom w:val="single" w:sz="5" w:space="0" w:color="000000"/>
              <w:right w:val="single" w:sz="5" w:space="0" w:color="000000"/>
            </w:tcBorders>
          </w:tcPr>
          <w:p w14:paraId="014E649D" w14:textId="77777777" w:rsidR="002D51F4" w:rsidRDefault="000D6B08">
            <w:pPr>
              <w:ind w:left="101"/>
            </w:pPr>
            <w:r>
              <w:rPr>
                <w:rFonts w:ascii="Arial" w:eastAsia="Arial" w:hAnsi="Arial" w:cs="Arial"/>
              </w:rPr>
              <w:t>Service water heaters</w:t>
            </w:r>
          </w:p>
        </w:tc>
        <w:tc>
          <w:tcPr>
            <w:tcW w:w="1486" w:type="dxa"/>
            <w:tcBorders>
              <w:top w:val="single" w:sz="5" w:space="0" w:color="000000"/>
              <w:left w:val="single" w:sz="5" w:space="0" w:color="000000"/>
              <w:bottom w:val="single" w:sz="5" w:space="0" w:color="000000"/>
              <w:right w:val="single" w:sz="5" w:space="0" w:color="000000"/>
            </w:tcBorders>
          </w:tcPr>
          <w:p w14:paraId="37769DB9" w14:textId="77777777" w:rsidR="002D51F4" w:rsidRDefault="002D51F4"/>
        </w:tc>
      </w:tr>
      <w:tr w:rsidR="002D51F4" w14:paraId="48831550"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3DB42C00"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4408C189" w14:textId="77777777" w:rsidR="002D51F4" w:rsidRDefault="000D6B08">
            <w:pPr>
              <w:ind w:left="102"/>
            </w:pPr>
            <w:r>
              <w:rPr>
                <w:rFonts w:ascii="Arial" w:eastAsia="Arial" w:hAnsi="Arial" w:cs="Arial"/>
              </w:rPr>
              <w:t>Refrigeration systems</w:t>
            </w:r>
          </w:p>
        </w:tc>
        <w:tc>
          <w:tcPr>
            <w:tcW w:w="1486" w:type="dxa"/>
            <w:tcBorders>
              <w:top w:val="single" w:sz="5" w:space="0" w:color="000000"/>
              <w:left w:val="single" w:sz="5" w:space="0" w:color="000000"/>
              <w:bottom w:val="single" w:sz="5" w:space="0" w:color="000000"/>
              <w:right w:val="single" w:sz="5" w:space="0" w:color="000000"/>
            </w:tcBorders>
          </w:tcPr>
          <w:p w14:paraId="1EF56DD4" w14:textId="77777777" w:rsidR="002D51F4" w:rsidRDefault="002D51F4"/>
        </w:tc>
      </w:tr>
      <w:tr w:rsidR="002D51F4" w14:paraId="202A3063"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67D579D9"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03B0673B" w14:textId="4F0C80E5" w:rsidR="002D51F4" w:rsidRDefault="000D6B08" w:rsidP="00D654E8">
            <w:pPr>
              <w:ind w:left="102"/>
            </w:pPr>
            <w:r>
              <w:rPr>
                <w:rFonts w:ascii="Arial" w:eastAsia="Arial" w:hAnsi="Arial" w:cs="Arial"/>
              </w:rPr>
              <w:t xml:space="preserve">Kitchen </w:t>
            </w:r>
            <w:r w:rsidR="00D654E8">
              <w:rPr>
                <w:rFonts w:ascii="Arial" w:eastAsia="Arial" w:hAnsi="Arial" w:cs="Arial"/>
              </w:rPr>
              <w:t>e</w:t>
            </w:r>
            <w:r>
              <w:rPr>
                <w:rFonts w:ascii="Arial" w:eastAsia="Arial" w:hAnsi="Arial" w:cs="Arial"/>
              </w:rPr>
              <w:t>quipment</w:t>
            </w:r>
          </w:p>
        </w:tc>
        <w:tc>
          <w:tcPr>
            <w:tcW w:w="1486" w:type="dxa"/>
            <w:tcBorders>
              <w:top w:val="single" w:sz="5" w:space="0" w:color="000000"/>
              <w:left w:val="single" w:sz="5" w:space="0" w:color="000000"/>
              <w:bottom w:val="single" w:sz="5" w:space="0" w:color="000000"/>
              <w:right w:val="single" w:sz="5" w:space="0" w:color="000000"/>
            </w:tcBorders>
          </w:tcPr>
          <w:p w14:paraId="2174FD68" w14:textId="77777777" w:rsidR="002D51F4" w:rsidRDefault="002D51F4"/>
        </w:tc>
      </w:tr>
      <w:tr w:rsidR="002D51F4" w14:paraId="508ADC5B" w14:textId="77777777">
        <w:trPr>
          <w:trHeight w:val="360"/>
        </w:trPr>
        <w:tc>
          <w:tcPr>
            <w:tcW w:w="2194" w:type="dxa"/>
            <w:tcBorders>
              <w:top w:val="single" w:sz="5" w:space="0" w:color="000000"/>
              <w:left w:val="single" w:sz="5" w:space="0" w:color="000000"/>
              <w:bottom w:val="single" w:sz="5" w:space="0" w:color="000000"/>
              <w:right w:val="single" w:sz="5" w:space="0" w:color="000000"/>
            </w:tcBorders>
          </w:tcPr>
          <w:p w14:paraId="0D8F02E3" w14:textId="77777777" w:rsidR="002D51F4" w:rsidRDefault="002D51F4"/>
        </w:tc>
        <w:tc>
          <w:tcPr>
            <w:tcW w:w="4276" w:type="dxa"/>
            <w:tcBorders>
              <w:top w:val="single" w:sz="5" w:space="0" w:color="000000"/>
              <w:left w:val="single" w:sz="5" w:space="0" w:color="000000"/>
              <w:bottom w:val="single" w:sz="5" w:space="0" w:color="000000"/>
              <w:right w:val="single" w:sz="5" w:space="0" w:color="000000"/>
            </w:tcBorders>
          </w:tcPr>
          <w:p w14:paraId="426E656E" w14:textId="77777777" w:rsidR="002D51F4" w:rsidRDefault="002D51F4"/>
        </w:tc>
        <w:tc>
          <w:tcPr>
            <w:tcW w:w="1486" w:type="dxa"/>
            <w:tcBorders>
              <w:top w:val="single" w:sz="5" w:space="0" w:color="000000"/>
              <w:left w:val="single" w:sz="5" w:space="0" w:color="000000"/>
              <w:bottom w:val="single" w:sz="5" w:space="0" w:color="000000"/>
              <w:right w:val="single" w:sz="5" w:space="0" w:color="000000"/>
            </w:tcBorders>
          </w:tcPr>
          <w:p w14:paraId="2035F1D3" w14:textId="77777777" w:rsidR="002D51F4" w:rsidRDefault="002D51F4"/>
        </w:tc>
      </w:tr>
    </w:tbl>
    <w:p w14:paraId="75012245" w14:textId="77777777" w:rsidR="007F46BA" w:rsidRDefault="007F46BA" w:rsidP="007F46BA">
      <w:pPr>
        <w:pStyle w:val="Heading2"/>
        <w:ind w:left="0" w:firstLine="0"/>
      </w:pPr>
    </w:p>
    <w:p w14:paraId="31A8889F" w14:textId="77777777" w:rsidR="007F46BA" w:rsidRDefault="007F46BA">
      <w:pPr>
        <w:rPr>
          <w:rFonts w:ascii="Arial" w:eastAsia="Arial" w:hAnsi="Arial" w:cs="Arial"/>
          <w:b/>
          <w:sz w:val="24"/>
          <w:szCs w:val="24"/>
        </w:rPr>
      </w:pPr>
      <w:r>
        <w:br w:type="page"/>
      </w:r>
    </w:p>
    <w:p w14:paraId="480ACCD4" w14:textId="55CCECE2" w:rsidR="002D51F4" w:rsidRDefault="007F46BA" w:rsidP="007F46BA">
      <w:pPr>
        <w:pStyle w:val="Heading2"/>
        <w:ind w:left="0" w:firstLine="0"/>
      </w:pPr>
      <w:r>
        <w:t>Commissioning Team Information</w:t>
      </w:r>
    </w:p>
    <w:p w14:paraId="6160C7BE" w14:textId="77777777" w:rsidR="002D51F4" w:rsidRDefault="002D51F4">
      <w:pPr>
        <w:spacing w:before="9"/>
      </w:pPr>
    </w:p>
    <w:p w14:paraId="58DB9EFC" w14:textId="77777777" w:rsidR="002D51F4" w:rsidRDefault="000D6B08">
      <w:pPr>
        <w:keepNext/>
        <w:spacing w:after="200"/>
      </w:pPr>
      <w:r>
        <w:rPr>
          <w:i/>
          <w:sz w:val="18"/>
          <w:szCs w:val="18"/>
        </w:rPr>
        <w:t>Table 2: Commissioning Team</w:t>
      </w:r>
    </w:p>
    <w:tbl>
      <w:tblPr>
        <w:tblStyle w:val="a2"/>
        <w:tblW w:w="9576" w:type="dxa"/>
        <w:tblInd w:w="95" w:type="dxa"/>
        <w:tblLayout w:type="fixed"/>
        <w:tblLook w:val="0000" w:firstRow="0" w:lastRow="0" w:firstColumn="0" w:lastColumn="0" w:noHBand="0" w:noVBand="0"/>
      </w:tblPr>
      <w:tblGrid>
        <w:gridCol w:w="2089"/>
        <w:gridCol w:w="3870"/>
        <w:gridCol w:w="3617"/>
      </w:tblGrid>
      <w:tr w:rsidR="002D51F4" w14:paraId="4DB0B9A8" w14:textId="77777777" w:rsidTr="001A29D8">
        <w:trPr>
          <w:trHeight w:val="400"/>
          <w:tblHeader/>
        </w:trPr>
        <w:tc>
          <w:tcPr>
            <w:tcW w:w="2089" w:type="dxa"/>
            <w:tcBorders>
              <w:top w:val="single" w:sz="13" w:space="0" w:color="000000"/>
              <w:left w:val="single" w:sz="13" w:space="0" w:color="000000"/>
              <w:bottom w:val="single" w:sz="7" w:space="0" w:color="000000"/>
              <w:right w:val="single" w:sz="7" w:space="0" w:color="000000"/>
            </w:tcBorders>
            <w:shd w:val="clear" w:color="auto" w:fill="C6D9F1"/>
          </w:tcPr>
          <w:p w14:paraId="7C6F1704" w14:textId="77777777" w:rsidR="002D51F4" w:rsidRDefault="000D6B08">
            <w:pPr>
              <w:spacing w:before="64"/>
              <w:ind w:left="564"/>
            </w:pPr>
            <w:r>
              <w:rPr>
                <w:rFonts w:ascii="Arial" w:eastAsia="Arial" w:hAnsi="Arial" w:cs="Arial"/>
                <w:b/>
              </w:rPr>
              <w:t>Function</w:t>
            </w:r>
          </w:p>
        </w:tc>
        <w:tc>
          <w:tcPr>
            <w:tcW w:w="3870" w:type="dxa"/>
            <w:tcBorders>
              <w:top w:val="single" w:sz="13" w:space="0" w:color="000000"/>
              <w:left w:val="single" w:sz="7" w:space="0" w:color="000000"/>
              <w:bottom w:val="single" w:sz="7" w:space="0" w:color="000000"/>
              <w:right w:val="single" w:sz="7" w:space="0" w:color="000000"/>
            </w:tcBorders>
            <w:shd w:val="clear" w:color="auto" w:fill="C6D9F1"/>
          </w:tcPr>
          <w:p w14:paraId="4CD2DCC1" w14:textId="77777777" w:rsidR="002D51F4" w:rsidRDefault="000D6B08">
            <w:pPr>
              <w:spacing w:before="64"/>
              <w:ind w:left="1156"/>
            </w:pPr>
            <w:r>
              <w:rPr>
                <w:rFonts w:ascii="Arial" w:eastAsia="Arial" w:hAnsi="Arial" w:cs="Arial"/>
                <w:b/>
              </w:rPr>
              <w:t>Name/Address</w:t>
            </w:r>
          </w:p>
        </w:tc>
        <w:tc>
          <w:tcPr>
            <w:tcW w:w="3617" w:type="dxa"/>
            <w:tcBorders>
              <w:top w:val="single" w:sz="13" w:space="0" w:color="000000"/>
              <w:left w:val="single" w:sz="7" w:space="0" w:color="000000"/>
              <w:bottom w:val="single" w:sz="7" w:space="0" w:color="000000"/>
              <w:right w:val="single" w:sz="13" w:space="0" w:color="000000"/>
            </w:tcBorders>
            <w:shd w:val="clear" w:color="auto" w:fill="C6D9F1"/>
          </w:tcPr>
          <w:p w14:paraId="506BABF5" w14:textId="2ADD75A5" w:rsidR="002D51F4" w:rsidRDefault="000D6B08">
            <w:pPr>
              <w:spacing w:before="64"/>
              <w:ind w:left="1159"/>
            </w:pPr>
            <w:r>
              <w:rPr>
                <w:rFonts w:ascii="Arial" w:eastAsia="Arial" w:hAnsi="Arial" w:cs="Arial"/>
                <w:b/>
              </w:rPr>
              <w:t>Contact Info</w:t>
            </w:r>
            <w:r w:rsidR="00D654E8">
              <w:rPr>
                <w:rFonts w:ascii="Arial" w:eastAsia="Arial" w:hAnsi="Arial" w:cs="Arial"/>
                <w:b/>
              </w:rPr>
              <w:t>rmation</w:t>
            </w:r>
          </w:p>
        </w:tc>
      </w:tr>
      <w:tr w:rsidR="002D51F4" w14:paraId="2FA1FB62" w14:textId="77777777">
        <w:trPr>
          <w:trHeight w:val="340"/>
        </w:trPr>
        <w:tc>
          <w:tcPr>
            <w:tcW w:w="2089" w:type="dxa"/>
            <w:tcBorders>
              <w:top w:val="single" w:sz="7" w:space="0" w:color="000000"/>
              <w:left w:val="single" w:sz="13" w:space="0" w:color="000000"/>
              <w:bottom w:val="single" w:sz="7" w:space="0" w:color="000000"/>
              <w:right w:val="single" w:sz="7" w:space="0" w:color="000000"/>
            </w:tcBorders>
          </w:tcPr>
          <w:p w14:paraId="0FCF5234" w14:textId="77777777" w:rsidR="002D51F4" w:rsidRDefault="000D6B08">
            <w:pPr>
              <w:spacing w:before="36"/>
              <w:ind w:right="8"/>
              <w:jc w:val="center"/>
            </w:pPr>
            <w:r>
              <w:rPr>
                <w:rFonts w:ascii="Arial" w:eastAsia="Arial" w:hAnsi="Arial" w:cs="Arial"/>
              </w:rPr>
              <w:t>Owner</w:t>
            </w:r>
          </w:p>
        </w:tc>
        <w:tc>
          <w:tcPr>
            <w:tcW w:w="3870" w:type="dxa"/>
            <w:tcBorders>
              <w:top w:val="single" w:sz="7" w:space="0" w:color="000000"/>
              <w:left w:val="single" w:sz="7" w:space="0" w:color="000000"/>
              <w:bottom w:val="single" w:sz="7" w:space="0" w:color="000000"/>
              <w:right w:val="single" w:sz="7" w:space="0" w:color="000000"/>
            </w:tcBorders>
          </w:tcPr>
          <w:p w14:paraId="1F914526" w14:textId="77777777" w:rsidR="002D51F4" w:rsidRDefault="002D51F4"/>
        </w:tc>
        <w:tc>
          <w:tcPr>
            <w:tcW w:w="3617" w:type="dxa"/>
            <w:tcBorders>
              <w:top w:val="single" w:sz="7" w:space="0" w:color="000000"/>
              <w:left w:val="single" w:sz="7" w:space="0" w:color="000000"/>
              <w:bottom w:val="single" w:sz="7" w:space="0" w:color="000000"/>
              <w:right w:val="single" w:sz="13" w:space="0" w:color="000000"/>
            </w:tcBorders>
          </w:tcPr>
          <w:p w14:paraId="23167562" w14:textId="77777777" w:rsidR="002D51F4" w:rsidRDefault="002D51F4"/>
        </w:tc>
      </w:tr>
      <w:tr w:rsidR="002D51F4" w14:paraId="202932C9" w14:textId="77777777">
        <w:trPr>
          <w:trHeight w:val="340"/>
        </w:trPr>
        <w:tc>
          <w:tcPr>
            <w:tcW w:w="2089" w:type="dxa"/>
            <w:tcBorders>
              <w:top w:val="single" w:sz="7" w:space="0" w:color="000000"/>
              <w:left w:val="single" w:sz="13" w:space="0" w:color="000000"/>
              <w:bottom w:val="single" w:sz="7" w:space="0" w:color="000000"/>
              <w:right w:val="single" w:sz="7" w:space="0" w:color="000000"/>
            </w:tcBorders>
          </w:tcPr>
          <w:p w14:paraId="74359CB7" w14:textId="77777777" w:rsidR="002D51F4" w:rsidRDefault="000D6B08">
            <w:pPr>
              <w:spacing w:before="36"/>
              <w:ind w:left="221"/>
            </w:pPr>
            <w:r>
              <w:rPr>
                <w:rFonts w:ascii="Arial" w:eastAsia="Arial" w:hAnsi="Arial" w:cs="Arial"/>
              </w:rPr>
              <w:t>Project Manager</w:t>
            </w:r>
          </w:p>
        </w:tc>
        <w:tc>
          <w:tcPr>
            <w:tcW w:w="3870" w:type="dxa"/>
            <w:tcBorders>
              <w:top w:val="single" w:sz="7" w:space="0" w:color="000000"/>
              <w:left w:val="single" w:sz="7" w:space="0" w:color="000000"/>
              <w:bottom w:val="single" w:sz="7" w:space="0" w:color="000000"/>
              <w:right w:val="single" w:sz="7" w:space="0" w:color="000000"/>
            </w:tcBorders>
          </w:tcPr>
          <w:p w14:paraId="47CA0893" w14:textId="77777777" w:rsidR="002D51F4" w:rsidRDefault="002D51F4"/>
        </w:tc>
        <w:tc>
          <w:tcPr>
            <w:tcW w:w="3617" w:type="dxa"/>
            <w:tcBorders>
              <w:top w:val="single" w:sz="7" w:space="0" w:color="000000"/>
              <w:left w:val="single" w:sz="7" w:space="0" w:color="000000"/>
              <w:bottom w:val="single" w:sz="7" w:space="0" w:color="000000"/>
              <w:right w:val="single" w:sz="13" w:space="0" w:color="000000"/>
            </w:tcBorders>
          </w:tcPr>
          <w:p w14:paraId="2CB7BF0D" w14:textId="77777777" w:rsidR="002D51F4" w:rsidRDefault="002D51F4"/>
        </w:tc>
      </w:tr>
      <w:tr w:rsidR="002D51F4" w14:paraId="4B1B4020" w14:textId="77777777">
        <w:trPr>
          <w:trHeight w:val="580"/>
        </w:trPr>
        <w:tc>
          <w:tcPr>
            <w:tcW w:w="2089" w:type="dxa"/>
            <w:tcBorders>
              <w:top w:val="single" w:sz="7" w:space="0" w:color="000000"/>
              <w:left w:val="single" w:sz="13" w:space="0" w:color="000000"/>
              <w:bottom w:val="single" w:sz="7" w:space="0" w:color="000000"/>
              <w:right w:val="single" w:sz="7" w:space="0" w:color="000000"/>
            </w:tcBorders>
          </w:tcPr>
          <w:p w14:paraId="678E136C" w14:textId="77777777" w:rsidR="002D51F4" w:rsidRDefault="000D6B08">
            <w:pPr>
              <w:spacing w:before="41"/>
              <w:ind w:left="619" w:right="284" w:hanging="344"/>
            </w:pPr>
            <w:r>
              <w:rPr>
                <w:rFonts w:ascii="Arial" w:eastAsia="Arial" w:hAnsi="Arial" w:cs="Arial"/>
              </w:rPr>
              <w:t>Commissioning Provider</w:t>
            </w:r>
          </w:p>
        </w:tc>
        <w:tc>
          <w:tcPr>
            <w:tcW w:w="3870" w:type="dxa"/>
            <w:tcBorders>
              <w:top w:val="single" w:sz="7" w:space="0" w:color="000000"/>
              <w:left w:val="single" w:sz="7" w:space="0" w:color="000000"/>
              <w:bottom w:val="single" w:sz="7" w:space="0" w:color="000000"/>
              <w:right w:val="single" w:sz="7" w:space="0" w:color="000000"/>
            </w:tcBorders>
          </w:tcPr>
          <w:p w14:paraId="508BFE3C" w14:textId="77777777" w:rsidR="002D51F4" w:rsidRDefault="002D51F4"/>
        </w:tc>
        <w:tc>
          <w:tcPr>
            <w:tcW w:w="3617" w:type="dxa"/>
            <w:tcBorders>
              <w:top w:val="single" w:sz="7" w:space="0" w:color="000000"/>
              <w:left w:val="single" w:sz="7" w:space="0" w:color="000000"/>
              <w:bottom w:val="single" w:sz="7" w:space="0" w:color="000000"/>
              <w:right w:val="single" w:sz="13" w:space="0" w:color="000000"/>
            </w:tcBorders>
          </w:tcPr>
          <w:p w14:paraId="25A52222" w14:textId="77777777" w:rsidR="002D51F4" w:rsidRDefault="002D51F4"/>
        </w:tc>
      </w:tr>
      <w:tr w:rsidR="002D51F4" w14:paraId="78BDC74A" w14:textId="77777777">
        <w:trPr>
          <w:trHeight w:val="340"/>
        </w:trPr>
        <w:tc>
          <w:tcPr>
            <w:tcW w:w="2089" w:type="dxa"/>
            <w:tcBorders>
              <w:top w:val="single" w:sz="7" w:space="0" w:color="000000"/>
              <w:left w:val="single" w:sz="13" w:space="0" w:color="000000"/>
              <w:bottom w:val="single" w:sz="7" w:space="0" w:color="000000"/>
              <w:right w:val="single" w:sz="7" w:space="0" w:color="000000"/>
            </w:tcBorders>
          </w:tcPr>
          <w:p w14:paraId="6F77FA4B" w14:textId="77777777" w:rsidR="002D51F4" w:rsidRDefault="000D6B08">
            <w:pPr>
              <w:spacing w:before="36"/>
              <w:ind w:left="600"/>
            </w:pPr>
            <w:r>
              <w:rPr>
                <w:rFonts w:ascii="Arial" w:eastAsia="Arial" w:hAnsi="Arial" w:cs="Arial"/>
              </w:rPr>
              <w:t>Architect</w:t>
            </w:r>
          </w:p>
        </w:tc>
        <w:tc>
          <w:tcPr>
            <w:tcW w:w="3870" w:type="dxa"/>
            <w:tcBorders>
              <w:top w:val="single" w:sz="7" w:space="0" w:color="000000"/>
              <w:left w:val="single" w:sz="7" w:space="0" w:color="000000"/>
              <w:bottom w:val="single" w:sz="7" w:space="0" w:color="000000"/>
              <w:right w:val="single" w:sz="7" w:space="0" w:color="000000"/>
            </w:tcBorders>
          </w:tcPr>
          <w:p w14:paraId="68C9F3F3" w14:textId="77777777" w:rsidR="002D51F4" w:rsidRDefault="002D51F4"/>
        </w:tc>
        <w:tc>
          <w:tcPr>
            <w:tcW w:w="3617" w:type="dxa"/>
            <w:tcBorders>
              <w:top w:val="single" w:sz="7" w:space="0" w:color="000000"/>
              <w:left w:val="single" w:sz="7" w:space="0" w:color="000000"/>
              <w:bottom w:val="single" w:sz="7" w:space="0" w:color="000000"/>
              <w:right w:val="single" w:sz="13" w:space="0" w:color="000000"/>
            </w:tcBorders>
          </w:tcPr>
          <w:p w14:paraId="26A08FEA" w14:textId="77777777" w:rsidR="002D51F4" w:rsidRDefault="002D51F4"/>
        </w:tc>
      </w:tr>
      <w:tr w:rsidR="002D51F4" w14:paraId="3A61EBAE" w14:textId="77777777">
        <w:trPr>
          <w:trHeight w:val="580"/>
        </w:trPr>
        <w:tc>
          <w:tcPr>
            <w:tcW w:w="2089" w:type="dxa"/>
            <w:tcBorders>
              <w:top w:val="single" w:sz="7" w:space="0" w:color="000000"/>
              <w:left w:val="single" w:sz="13" w:space="0" w:color="000000"/>
              <w:bottom w:val="single" w:sz="7" w:space="0" w:color="000000"/>
              <w:right w:val="single" w:sz="7" w:space="0" w:color="000000"/>
            </w:tcBorders>
          </w:tcPr>
          <w:p w14:paraId="2393666F" w14:textId="77777777" w:rsidR="002D51F4" w:rsidRDefault="000D6B08">
            <w:pPr>
              <w:spacing w:before="41"/>
              <w:ind w:left="588" w:right="479" w:hanging="117"/>
            </w:pPr>
            <w:r>
              <w:rPr>
                <w:rFonts w:ascii="Arial" w:eastAsia="Arial" w:hAnsi="Arial" w:cs="Arial"/>
              </w:rPr>
              <w:t>Mechanical Engineer</w:t>
            </w:r>
          </w:p>
        </w:tc>
        <w:tc>
          <w:tcPr>
            <w:tcW w:w="3870" w:type="dxa"/>
            <w:tcBorders>
              <w:top w:val="single" w:sz="7" w:space="0" w:color="000000"/>
              <w:left w:val="single" w:sz="7" w:space="0" w:color="000000"/>
              <w:bottom w:val="single" w:sz="7" w:space="0" w:color="000000"/>
              <w:right w:val="single" w:sz="7" w:space="0" w:color="000000"/>
            </w:tcBorders>
          </w:tcPr>
          <w:p w14:paraId="68CD703C" w14:textId="77777777" w:rsidR="002D51F4" w:rsidRDefault="002D51F4"/>
        </w:tc>
        <w:tc>
          <w:tcPr>
            <w:tcW w:w="3617" w:type="dxa"/>
            <w:tcBorders>
              <w:top w:val="single" w:sz="7" w:space="0" w:color="000000"/>
              <w:left w:val="single" w:sz="7" w:space="0" w:color="000000"/>
              <w:bottom w:val="single" w:sz="7" w:space="0" w:color="000000"/>
              <w:right w:val="single" w:sz="13" w:space="0" w:color="000000"/>
            </w:tcBorders>
          </w:tcPr>
          <w:p w14:paraId="2C57ABAE" w14:textId="77777777" w:rsidR="002D51F4" w:rsidRDefault="002D51F4"/>
        </w:tc>
      </w:tr>
      <w:tr w:rsidR="002D51F4" w14:paraId="4DEDF0E8" w14:textId="77777777">
        <w:trPr>
          <w:trHeight w:val="340"/>
        </w:trPr>
        <w:tc>
          <w:tcPr>
            <w:tcW w:w="2089" w:type="dxa"/>
            <w:tcBorders>
              <w:top w:val="single" w:sz="7" w:space="0" w:color="000000"/>
              <w:left w:val="single" w:sz="13" w:space="0" w:color="000000"/>
              <w:bottom w:val="single" w:sz="7" w:space="0" w:color="000000"/>
              <w:right w:val="single" w:sz="7" w:space="0" w:color="000000"/>
            </w:tcBorders>
          </w:tcPr>
          <w:p w14:paraId="599B5843" w14:textId="77777777" w:rsidR="002D51F4" w:rsidRDefault="000D6B08">
            <w:pPr>
              <w:spacing w:before="36"/>
              <w:ind w:left="110"/>
            </w:pPr>
            <w:r>
              <w:rPr>
                <w:rFonts w:ascii="Arial" w:eastAsia="Arial" w:hAnsi="Arial" w:cs="Arial"/>
              </w:rPr>
              <w:t>Electrical Engineer</w:t>
            </w:r>
          </w:p>
        </w:tc>
        <w:tc>
          <w:tcPr>
            <w:tcW w:w="3870" w:type="dxa"/>
            <w:tcBorders>
              <w:top w:val="single" w:sz="7" w:space="0" w:color="000000"/>
              <w:left w:val="single" w:sz="7" w:space="0" w:color="000000"/>
              <w:bottom w:val="single" w:sz="7" w:space="0" w:color="000000"/>
              <w:right w:val="single" w:sz="7" w:space="0" w:color="000000"/>
            </w:tcBorders>
          </w:tcPr>
          <w:p w14:paraId="3795EB51" w14:textId="77777777" w:rsidR="002D51F4" w:rsidRDefault="002D51F4"/>
        </w:tc>
        <w:tc>
          <w:tcPr>
            <w:tcW w:w="3617" w:type="dxa"/>
            <w:tcBorders>
              <w:top w:val="single" w:sz="7" w:space="0" w:color="000000"/>
              <w:left w:val="single" w:sz="7" w:space="0" w:color="000000"/>
              <w:bottom w:val="single" w:sz="7" w:space="0" w:color="000000"/>
              <w:right w:val="single" w:sz="13" w:space="0" w:color="000000"/>
            </w:tcBorders>
          </w:tcPr>
          <w:p w14:paraId="0D714843" w14:textId="77777777" w:rsidR="002D51F4" w:rsidRDefault="002D51F4"/>
        </w:tc>
      </w:tr>
      <w:tr w:rsidR="002D51F4" w14:paraId="06A087F1" w14:textId="77777777">
        <w:trPr>
          <w:trHeight w:val="340"/>
        </w:trPr>
        <w:tc>
          <w:tcPr>
            <w:tcW w:w="2089" w:type="dxa"/>
            <w:tcBorders>
              <w:top w:val="single" w:sz="7" w:space="0" w:color="000000"/>
              <w:left w:val="single" w:sz="13" w:space="0" w:color="000000"/>
              <w:bottom w:val="single" w:sz="7" w:space="0" w:color="000000"/>
              <w:right w:val="single" w:sz="7" w:space="0" w:color="000000"/>
            </w:tcBorders>
          </w:tcPr>
          <w:p w14:paraId="3C3FC175" w14:textId="77777777" w:rsidR="002D51F4" w:rsidRDefault="000D6B08">
            <w:pPr>
              <w:spacing w:before="36"/>
              <w:ind w:left="92"/>
            </w:pPr>
            <w:r>
              <w:rPr>
                <w:rFonts w:ascii="Arial" w:eastAsia="Arial" w:hAnsi="Arial" w:cs="Arial"/>
              </w:rPr>
              <w:t>General Contractor</w:t>
            </w:r>
          </w:p>
        </w:tc>
        <w:tc>
          <w:tcPr>
            <w:tcW w:w="3870" w:type="dxa"/>
            <w:tcBorders>
              <w:top w:val="single" w:sz="7" w:space="0" w:color="000000"/>
              <w:left w:val="single" w:sz="7" w:space="0" w:color="000000"/>
              <w:bottom w:val="single" w:sz="7" w:space="0" w:color="000000"/>
              <w:right w:val="single" w:sz="7" w:space="0" w:color="000000"/>
            </w:tcBorders>
          </w:tcPr>
          <w:p w14:paraId="74ED82C9" w14:textId="77777777" w:rsidR="002D51F4" w:rsidRDefault="002D51F4"/>
        </w:tc>
        <w:tc>
          <w:tcPr>
            <w:tcW w:w="3617" w:type="dxa"/>
            <w:tcBorders>
              <w:top w:val="single" w:sz="7" w:space="0" w:color="000000"/>
              <w:left w:val="single" w:sz="7" w:space="0" w:color="000000"/>
              <w:bottom w:val="single" w:sz="7" w:space="0" w:color="000000"/>
              <w:right w:val="single" w:sz="13" w:space="0" w:color="000000"/>
            </w:tcBorders>
          </w:tcPr>
          <w:p w14:paraId="56BF5EB1" w14:textId="77777777" w:rsidR="002D51F4" w:rsidRDefault="002D51F4"/>
        </w:tc>
      </w:tr>
      <w:tr w:rsidR="002D51F4" w14:paraId="74EE7EF1" w14:textId="77777777">
        <w:trPr>
          <w:trHeight w:val="580"/>
        </w:trPr>
        <w:tc>
          <w:tcPr>
            <w:tcW w:w="2089" w:type="dxa"/>
            <w:tcBorders>
              <w:top w:val="single" w:sz="7" w:space="0" w:color="000000"/>
              <w:left w:val="single" w:sz="13" w:space="0" w:color="000000"/>
              <w:bottom w:val="single" w:sz="7" w:space="0" w:color="000000"/>
              <w:right w:val="single" w:sz="7" w:space="0" w:color="000000"/>
            </w:tcBorders>
          </w:tcPr>
          <w:p w14:paraId="578BE1A5" w14:textId="77777777" w:rsidR="002D51F4" w:rsidRDefault="000D6B08">
            <w:pPr>
              <w:spacing w:before="41"/>
              <w:ind w:left="515" w:right="479" w:hanging="43"/>
            </w:pPr>
            <w:r>
              <w:rPr>
                <w:rFonts w:ascii="Arial" w:eastAsia="Arial" w:hAnsi="Arial" w:cs="Arial"/>
              </w:rPr>
              <w:t>Mechanical Contractor</w:t>
            </w:r>
          </w:p>
        </w:tc>
        <w:tc>
          <w:tcPr>
            <w:tcW w:w="3870" w:type="dxa"/>
            <w:tcBorders>
              <w:top w:val="single" w:sz="7" w:space="0" w:color="000000"/>
              <w:left w:val="single" w:sz="7" w:space="0" w:color="000000"/>
              <w:bottom w:val="single" w:sz="7" w:space="0" w:color="000000"/>
              <w:right w:val="single" w:sz="7" w:space="0" w:color="000000"/>
            </w:tcBorders>
          </w:tcPr>
          <w:p w14:paraId="2C5C6084" w14:textId="77777777" w:rsidR="002D51F4" w:rsidRDefault="002D51F4"/>
        </w:tc>
        <w:tc>
          <w:tcPr>
            <w:tcW w:w="3617" w:type="dxa"/>
            <w:tcBorders>
              <w:top w:val="single" w:sz="7" w:space="0" w:color="000000"/>
              <w:left w:val="single" w:sz="7" w:space="0" w:color="000000"/>
              <w:bottom w:val="single" w:sz="7" w:space="0" w:color="000000"/>
              <w:right w:val="single" w:sz="13" w:space="0" w:color="000000"/>
            </w:tcBorders>
          </w:tcPr>
          <w:p w14:paraId="6EEF7F2B" w14:textId="77777777" w:rsidR="002D51F4" w:rsidRDefault="002D51F4"/>
        </w:tc>
      </w:tr>
      <w:tr w:rsidR="002D51F4" w14:paraId="42FCA62D" w14:textId="77777777">
        <w:trPr>
          <w:trHeight w:val="580"/>
        </w:trPr>
        <w:tc>
          <w:tcPr>
            <w:tcW w:w="2089" w:type="dxa"/>
            <w:tcBorders>
              <w:top w:val="single" w:sz="7" w:space="0" w:color="000000"/>
              <w:left w:val="single" w:sz="13" w:space="0" w:color="000000"/>
              <w:bottom w:val="single" w:sz="7" w:space="0" w:color="000000"/>
              <w:right w:val="single" w:sz="7" w:space="0" w:color="000000"/>
            </w:tcBorders>
          </w:tcPr>
          <w:p w14:paraId="7C88DA29" w14:textId="77777777" w:rsidR="002D51F4" w:rsidRDefault="000D6B08">
            <w:pPr>
              <w:spacing w:before="41"/>
              <w:ind w:left="515" w:firstLine="66"/>
            </w:pPr>
            <w:r>
              <w:rPr>
                <w:rFonts w:ascii="Arial" w:eastAsia="Arial" w:hAnsi="Arial" w:cs="Arial"/>
              </w:rPr>
              <w:t>Electrical Contractor</w:t>
            </w:r>
          </w:p>
        </w:tc>
        <w:tc>
          <w:tcPr>
            <w:tcW w:w="3870" w:type="dxa"/>
            <w:tcBorders>
              <w:top w:val="single" w:sz="7" w:space="0" w:color="000000"/>
              <w:left w:val="single" w:sz="7" w:space="0" w:color="000000"/>
              <w:bottom w:val="single" w:sz="7" w:space="0" w:color="000000"/>
              <w:right w:val="single" w:sz="7" w:space="0" w:color="000000"/>
            </w:tcBorders>
          </w:tcPr>
          <w:p w14:paraId="2926456A" w14:textId="77777777" w:rsidR="002D51F4" w:rsidRDefault="002D51F4"/>
        </w:tc>
        <w:tc>
          <w:tcPr>
            <w:tcW w:w="3617" w:type="dxa"/>
            <w:tcBorders>
              <w:top w:val="single" w:sz="7" w:space="0" w:color="000000"/>
              <w:left w:val="single" w:sz="7" w:space="0" w:color="000000"/>
              <w:bottom w:val="single" w:sz="7" w:space="0" w:color="000000"/>
              <w:right w:val="single" w:sz="13" w:space="0" w:color="000000"/>
            </w:tcBorders>
          </w:tcPr>
          <w:p w14:paraId="3C41CA5A" w14:textId="77777777" w:rsidR="002D51F4" w:rsidRDefault="002D51F4"/>
        </w:tc>
      </w:tr>
      <w:tr w:rsidR="002D51F4" w14:paraId="5497F824" w14:textId="77777777">
        <w:trPr>
          <w:trHeight w:val="580"/>
        </w:trPr>
        <w:tc>
          <w:tcPr>
            <w:tcW w:w="2089" w:type="dxa"/>
            <w:tcBorders>
              <w:top w:val="single" w:sz="7" w:space="0" w:color="000000"/>
              <w:left w:val="single" w:sz="13" w:space="0" w:color="000000"/>
              <w:bottom w:val="single" w:sz="7" w:space="0" w:color="000000"/>
              <w:right w:val="single" w:sz="7" w:space="0" w:color="000000"/>
            </w:tcBorders>
          </w:tcPr>
          <w:p w14:paraId="717FF120" w14:textId="77777777" w:rsidR="002D51F4" w:rsidRDefault="000D6B08">
            <w:pPr>
              <w:spacing w:before="41"/>
              <w:ind w:left="515" w:firstLine="102"/>
            </w:pPr>
            <w:r>
              <w:rPr>
                <w:rFonts w:ascii="Arial" w:eastAsia="Arial" w:hAnsi="Arial" w:cs="Arial"/>
              </w:rPr>
              <w:t>Controls Contractor</w:t>
            </w:r>
          </w:p>
        </w:tc>
        <w:tc>
          <w:tcPr>
            <w:tcW w:w="3870" w:type="dxa"/>
            <w:tcBorders>
              <w:top w:val="single" w:sz="7" w:space="0" w:color="000000"/>
              <w:left w:val="single" w:sz="7" w:space="0" w:color="000000"/>
              <w:bottom w:val="single" w:sz="7" w:space="0" w:color="000000"/>
              <w:right w:val="single" w:sz="7" w:space="0" w:color="000000"/>
            </w:tcBorders>
          </w:tcPr>
          <w:p w14:paraId="54523E3A" w14:textId="77777777" w:rsidR="002D51F4" w:rsidRDefault="002D51F4"/>
        </w:tc>
        <w:tc>
          <w:tcPr>
            <w:tcW w:w="3617" w:type="dxa"/>
            <w:tcBorders>
              <w:top w:val="single" w:sz="7" w:space="0" w:color="000000"/>
              <w:left w:val="single" w:sz="7" w:space="0" w:color="000000"/>
              <w:bottom w:val="single" w:sz="7" w:space="0" w:color="000000"/>
              <w:right w:val="single" w:sz="13" w:space="0" w:color="000000"/>
            </w:tcBorders>
          </w:tcPr>
          <w:p w14:paraId="722A1C98" w14:textId="77777777" w:rsidR="002D51F4" w:rsidRDefault="002D51F4"/>
        </w:tc>
      </w:tr>
      <w:tr w:rsidR="002D51F4" w14:paraId="3F001E86" w14:textId="77777777">
        <w:trPr>
          <w:trHeight w:val="580"/>
        </w:trPr>
        <w:tc>
          <w:tcPr>
            <w:tcW w:w="2089" w:type="dxa"/>
            <w:tcBorders>
              <w:top w:val="single" w:sz="7" w:space="0" w:color="000000"/>
              <w:left w:val="single" w:sz="13" w:space="0" w:color="000000"/>
              <w:bottom w:val="single" w:sz="7" w:space="0" w:color="000000"/>
              <w:right w:val="single" w:sz="7" w:space="0" w:color="000000"/>
            </w:tcBorders>
          </w:tcPr>
          <w:p w14:paraId="65175FE8" w14:textId="77777777" w:rsidR="002D51F4" w:rsidRDefault="000D6B08">
            <w:pPr>
              <w:spacing w:before="41"/>
              <w:ind w:left="594" w:right="405" w:hanging="196"/>
            </w:pPr>
            <w:r>
              <w:rPr>
                <w:rFonts w:ascii="Arial" w:eastAsia="Arial" w:hAnsi="Arial" w:cs="Arial"/>
              </w:rPr>
              <w:t>Maintenance Manager</w:t>
            </w:r>
          </w:p>
        </w:tc>
        <w:tc>
          <w:tcPr>
            <w:tcW w:w="3870" w:type="dxa"/>
            <w:tcBorders>
              <w:top w:val="single" w:sz="7" w:space="0" w:color="000000"/>
              <w:left w:val="single" w:sz="7" w:space="0" w:color="000000"/>
              <w:bottom w:val="single" w:sz="7" w:space="0" w:color="000000"/>
              <w:right w:val="single" w:sz="7" w:space="0" w:color="000000"/>
            </w:tcBorders>
          </w:tcPr>
          <w:p w14:paraId="4CC73786" w14:textId="77777777" w:rsidR="002D51F4" w:rsidRDefault="002D51F4"/>
        </w:tc>
        <w:tc>
          <w:tcPr>
            <w:tcW w:w="3617" w:type="dxa"/>
            <w:tcBorders>
              <w:top w:val="single" w:sz="7" w:space="0" w:color="000000"/>
              <w:left w:val="single" w:sz="7" w:space="0" w:color="000000"/>
              <w:bottom w:val="single" w:sz="7" w:space="0" w:color="000000"/>
              <w:right w:val="single" w:sz="13" w:space="0" w:color="000000"/>
            </w:tcBorders>
          </w:tcPr>
          <w:p w14:paraId="11A9ED45" w14:textId="77777777" w:rsidR="002D51F4" w:rsidRDefault="002D51F4"/>
        </w:tc>
      </w:tr>
    </w:tbl>
    <w:p w14:paraId="029FC5D6" w14:textId="77777777" w:rsidR="002D51F4" w:rsidRDefault="000D6B08">
      <w:r>
        <w:br w:type="page"/>
      </w:r>
    </w:p>
    <w:p w14:paraId="46755D56" w14:textId="77777777" w:rsidR="002D51F4" w:rsidRDefault="000D6B08">
      <w:pPr>
        <w:pStyle w:val="Heading2"/>
        <w:numPr>
          <w:ilvl w:val="0"/>
          <w:numId w:val="1"/>
        </w:numPr>
        <w:tabs>
          <w:tab w:val="left" w:pos="580"/>
        </w:tabs>
        <w:spacing w:before="64"/>
        <w:ind w:left="580"/>
      </w:pPr>
      <w:r>
        <w:t>Roles and Responsibilities</w:t>
      </w:r>
    </w:p>
    <w:p w14:paraId="1F8A87BC" w14:textId="77777777" w:rsidR="002D51F4" w:rsidRDefault="002D51F4">
      <w:pPr>
        <w:spacing w:before="7"/>
      </w:pPr>
    </w:p>
    <w:p w14:paraId="2085F976" w14:textId="77777777" w:rsidR="002D51F4" w:rsidRDefault="002D51F4"/>
    <w:p w14:paraId="4EBFE641" w14:textId="77777777" w:rsidR="002D51F4" w:rsidRDefault="000D6B08">
      <w:pPr>
        <w:pStyle w:val="Heading2"/>
        <w:numPr>
          <w:ilvl w:val="1"/>
          <w:numId w:val="1"/>
        </w:numPr>
        <w:tabs>
          <w:tab w:val="left" w:pos="939"/>
        </w:tabs>
        <w:ind w:left="940" w:hanging="721"/>
      </w:pPr>
      <w:r>
        <w:t xml:space="preserve"> General Management Plan</w:t>
      </w:r>
    </w:p>
    <w:p w14:paraId="32F122E8" w14:textId="7DDF4E95" w:rsidR="002D51F4" w:rsidRDefault="000D6B08">
      <w:pPr>
        <w:spacing w:before="120"/>
        <w:ind w:left="220" w:right="118"/>
      </w:pPr>
      <w:r>
        <w:rPr>
          <w:rFonts w:ascii="Arial" w:eastAsia="Arial" w:hAnsi="Arial" w:cs="Arial"/>
        </w:rPr>
        <w:t xml:space="preserve">In general, the CP coordinates the commissioning activities and reports to the owner’s construction representative. The CP’s responsibilities, along with all other contractors’ commissioning responsibilities are detailed in the specifications. The </w:t>
      </w:r>
      <w:r w:rsidR="00D654E8">
        <w:rPr>
          <w:rFonts w:ascii="Arial" w:eastAsia="Arial" w:hAnsi="Arial" w:cs="Arial"/>
        </w:rPr>
        <w:t>s</w:t>
      </w:r>
      <w:r>
        <w:rPr>
          <w:rFonts w:ascii="Arial" w:eastAsia="Arial" w:hAnsi="Arial" w:cs="Arial"/>
        </w:rPr>
        <w:t xml:space="preserve">pecifications will take precedence over this Commissioning Plan. All members work together to </w:t>
      </w:r>
      <w:proofErr w:type="spellStart"/>
      <w:r>
        <w:rPr>
          <w:rFonts w:ascii="Arial" w:eastAsia="Arial" w:hAnsi="Arial" w:cs="Arial"/>
        </w:rPr>
        <w:t>fulfill</w:t>
      </w:r>
      <w:proofErr w:type="spellEnd"/>
      <w:r>
        <w:rPr>
          <w:rFonts w:ascii="Arial" w:eastAsia="Arial" w:hAnsi="Arial" w:cs="Arial"/>
        </w:rPr>
        <w:t xml:space="preserve"> contracted responsibilities and meet the objectives of the Contract Documents.</w:t>
      </w:r>
    </w:p>
    <w:p w14:paraId="67D4E935" w14:textId="77777777" w:rsidR="002D51F4" w:rsidRDefault="002D51F4">
      <w:pPr>
        <w:spacing w:before="7"/>
      </w:pPr>
    </w:p>
    <w:p w14:paraId="6E0388AB" w14:textId="77777777" w:rsidR="002D51F4" w:rsidRDefault="000D6B08">
      <w:pPr>
        <w:pStyle w:val="Heading2"/>
        <w:numPr>
          <w:ilvl w:val="1"/>
          <w:numId w:val="1"/>
        </w:numPr>
        <w:tabs>
          <w:tab w:val="left" w:pos="939"/>
        </w:tabs>
        <w:ind w:left="940" w:hanging="721"/>
      </w:pPr>
      <w:r>
        <w:t>General Descriptions of Roles</w:t>
      </w:r>
    </w:p>
    <w:p w14:paraId="189EEFF9" w14:textId="77777777" w:rsidR="002D51F4" w:rsidRDefault="000D6B08">
      <w:pPr>
        <w:spacing w:before="120"/>
        <w:ind w:left="220"/>
      </w:pPr>
      <w:r>
        <w:rPr>
          <w:rFonts w:ascii="Arial" w:eastAsia="Arial" w:hAnsi="Arial" w:cs="Arial"/>
        </w:rPr>
        <w:t>General descriptions of the commissioning roles are as follows:</w:t>
      </w:r>
    </w:p>
    <w:p w14:paraId="2468F402" w14:textId="77777777" w:rsidR="002D51F4" w:rsidRDefault="002D51F4"/>
    <w:p w14:paraId="6965AE51" w14:textId="77777777" w:rsidR="002D51F4" w:rsidRDefault="000D6B08">
      <w:pPr>
        <w:tabs>
          <w:tab w:val="left" w:pos="940"/>
        </w:tabs>
        <w:spacing w:before="120"/>
        <w:ind w:left="940" w:right="550" w:hanging="720"/>
      </w:pPr>
      <w:r>
        <w:rPr>
          <w:rFonts w:ascii="Arial" w:eastAsia="Arial" w:hAnsi="Arial" w:cs="Arial"/>
        </w:rPr>
        <w:t>CP:</w:t>
      </w:r>
      <w:r>
        <w:rPr>
          <w:rFonts w:ascii="Arial" w:eastAsia="Arial" w:hAnsi="Arial" w:cs="Arial"/>
        </w:rPr>
        <w:tab/>
        <w:t>Coordinates the CX process, writes and/or reviews testing plans, directs and documents performance testing.</w:t>
      </w:r>
    </w:p>
    <w:p w14:paraId="7CDD3F1A" w14:textId="77777777" w:rsidR="002D51F4" w:rsidRDefault="000D6B08">
      <w:pPr>
        <w:tabs>
          <w:tab w:val="left" w:pos="938"/>
        </w:tabs>
        <w:spacing w:before="60" w:line="291" w:lineRule="auto"/>
        <w:ind w:left="220" w:right="122"/>
      </w:pPr>
      <w:r>
        <w:rPr>
          <w:rFonts w:ascii="Arial" w:eastAsia="Arial" w:hAnsi="Arial" w:cs="Arial"/>
        </w:rPr>
        <w:t>PM:</w:t>
      </w:r>
      <w:r>
        <w:rPr>
          <w:rFonts w:ascii="Arial" w:eastAsia="Arial" w:hAnsi="Arial" w:cs="Arial"/>
        </w:rPr>
        <w:tab/>
        <w:t xml:space="preserve">Facilitates and supports the CX process and gives final approval of the CX work. </w:t>
      </w:r>
    </w:p>
    <w:p w14:paraId="4ECAB4F1" w14:textId="77777777" w:rsidR="002D51F4" w:rsidRDefault="000D6B08">
      <w:pPr>
        <w:tabs>
          <w:tab w:val="left" w:pos="938"/>
        </w:tabs>
        <w:spacing w:before="60" w:line="291" w:lineRule="auto"/>
        <w:ind w:left="220" w:right="122"/>
      </w:pPr>
      <w:r>
        <w:rPr>
          <w:rFonts w:ascii="Arial" w:eastAsia="Arial" w:hAnsi="Arial" w:cs="Arial"/>
        </w:rPr>
        <w:t>MM:</w:t>
      </w:r>
      <w:r>
        <w:rPr>
          <w:rFonts w:ascii="Arial" w:eastAsia="Arial" w:hAnsi="Arial" w:cs="Arial"/>
        </w:rPr>
        <w:tab/>
        <w:t>Coordinates maintenance staff participation in commissioning activities.</w:t>
      </w:r>
    </w:p>
    <w:p w14:paraId="518C5BFD" w14:textId="77777777" w:rsidR="002D51F4" w:rsidRDefault="000D6B08">
      <w:pPr>
        <w:tabs>
          <w:tab w:val="left" w:pos="939"/>
        </w:tabs>
        <w:spacing w:before="2"/>
        <w:ind w:left="940" w:right="269" w:hanging="720"/>
      </w:pPr>
      <w:r>
        <w:rPr>
          <w:rFonts w:ascii="Arial" w:eastAsia="Arial" w:hAnsi="Arial" w:cs="Arial"/>
        </w:rPr>
        <w:t>GC:</w:t>
      </w:r>
      <w:r>
        <w:rPr>
          <w:rFonts w:ascii="Arial" w:eastAsia="Arial" w:hAnsi="Arial" w:cs="Arial"/>
        </w:rPr>
        <w:tab/>
        <w:t>Facilitates the CX process, ensures that Subs perform their responsibilities and integrates CX into the construction process and schedule.</w:t>
      </w:r>
    </w:p>
    <w:p w14:paraId="10B1DBF8" w14:textId="77777777" w:rsidR="002D51F4" w:rsidRDefault="000D6B08">
      <w:pPr>
        <w:spacing w:before="60"/>
        <w:ind w:left="220"/>
      </w:pPr>
      <w:r>
        <w:rPr>
          <w:rFonts w:ascii="Arial" w:eastAsia="Arial" w:hAnsi="Arial" w:cs="Arial"/>
        </w:rPr>
        <w:t>Subs: Demonstrate correct system performance.</w:t>
      </w:r>
    </w:p>
    <w:p w14:paraId="12507185" w14:textId="77777777" w:rsidR="002D51F4" w:rsidRDefault="000D6B08">
      <w:pPr>
        <w:spacing w:before="60"/>
        <w:ind w:left="940" w:right="896" w:hanging="720"/>
      </w:pPr>
      <w:r>
        <w:rPr>
          <w:rFonts w:ascii="Arial" w:eastAsia="Arial" w:hAnsi="Arial" w:cs="Arial"/>
        </w:rPr>
        <w:t>Staff:  Participate in commissioning tasks and performance testing, review O&amp;M documentation, and attend training.</w:t>
      </w:r>
    </w:p>
    <w:p w14:paraId="331FA62D" w14:textId="77777777" w:rsidR="002D51F4" w:rsidRDefault="000D6B08">
      <w:pPr>
        <w:tabs>
          <w:tab w:val="left" w:pos="939"/>
        </w:tabs>
        <w:spacing w:before="60"/>
        <w:ind w:left="940" w:right="122" w:hanging="720"/>
      </w:pPr>
      <w:r>
        <w:rPr>
          <w:rFonts w:ascii="Arial" w:eastAsia="Arial" w:hAnsi="Arial" w:cs="Arial"/>
        </w:rPr>
        <w:t>A/E:</w:t>
      </w:r>
      <w:r>
        <w:rPr>
          <w:rFonts w:ascii="Arial" w:eastAsia="Arial" w:hAnsi="Arial" w:cs="Arial"/>
        </w:rPr>
        <w:tab/>
        <w:t>Perform construction observation, approve O&amp;M manuals and assist in resolving problems.</w:t>
      </w:r>
    </w:p>
    <w:p w14:paraId="6036E24A" w14:textId="77777777" w:rsidR="002D51F4" w:rsidRDefault="000D6B08">
      <w:pPr>
        <w:tabs>
          <w:tab w:val="left" w:pos="937"/>
        </w:tabs>
        <w:spacing w:before="60"/>
        <w:ind w:left="940" w:right="416" w:hanging="720"/>
      </w:pPr>
      <w:r>
        <w:rPr>
          <w:rFonts w:ascii="Arial" w:eastAsia="Arial" w:hAnsi="Arial" w:cs="Arial"/>
        </w:rPr>
        <w:t>Mfr.:</w:t>
      </w:r>
      <w:r>
        <w:rPr>
          <w:rFonts w:ascii="Arial" w:eastAsia="Arial" w:hAnsi="Arial" w:cs="Arial"/>
        </w:rPr>
        <w:tab/>
        <w:t xml:space="preserve">Equipment manufacturers and vendors provide documentation to facilitate the commissioning work and perform contracted </w:t>
      </w:r>
      <w:proofErr w:type="spellStart"/>
      <w:r>
        <w:rPr>
          <w:rFonts w:ascii="Arial" w:eastAsia="Arial" w:hAnsi="Arial" w:cs="Arial"/>
        </w:rPr>
        <w:t>startup</w:t>
      </w:r>
      <w:proofErr w:type="spellEnd"/>
      <w:r>
        <w:rPr>
          <w:rFonts w:ascii="Arial" w:eastAsia="Arial" w:hAnsi="Arial" w:cs="Arial"/>
        </w:rPr>
        <w:t>.</w:t>
      </w:r>
    </w:p>
    <w:p w14:paraId="349417D6" w14:textId="77777777" w:rsidR="002D51F4" w:rsidRDefault="002D51F4">
      <w:pPr>
        <w:spacing w:before="7"/>
      </w:pPr>
    </w:p>
    <w:p w14:paraId="30633640" w14:textId="77777777" w:rsidR="002D51F4" w:rsidRDefault="000D6B08">
      <w:pPr>
        <w:pStyle w:val="Heading2"/>
        <w:numPr>
          <w:ilvl w:val="1"/>
          <w:numId w:val="1"/>
        </w:numPr>
        <w:tabs>
          <w:tab w:val="left" w:pos="939"/>
        </w:tabs>
        <w:ind w:left="939"/>
      </w:pPr>
      <w:commentRangeStart w:id="5"/>
      <w:r>
        <w:t xml:space="preserve">Specifications </w:t>
      </w:r>
      <w:commentRangeEnd w:id="5"/>
      <w:r w:rsidR="001A29D8">
        <w:rPr>
          <w:rStyle w:val="CommentReference"/>
          <w:rFonts w:ascii="Calibri" w:eastAsia="Calibri" w:hAnsi="Calibri" w:cs="Calibri"/>
          <w:b w:val="0"/>
        </w:rPr>
        <w:commentReference w:id="5"/>
      </w:r>
      <w:r>
        <w:t>and Commissioning</w:t>
      </w:r>
    </w:p>
    <w:p w14:paraId="6924EFFE" w14:textId="77777777" w:rsidR="002D51F4" w:rsidRDefault="000D6B08">
      <w:pPr>
        <w:spacing w:before="120"/>
        <w:ind w:left="220" w:right="393"/>
      </w:pPr>
      <w:r>
        <w:rPr>
          <w:rFonts w:ascii="Arial" w:eastAsia="Arial" w:hAnsi="Arial" w:cs="Arial"/>
        </w:rPr>
        <w:t>Commissioning language in the specifications details the scope of commissioning for this project. The following table lists the sections of the specifications that include commissioning related language with a brief description.</w:t>
      </w:r>
    </w:p>
    <w:p w14:paraId="4917CCB3" w14:textId="77777777" w:rsidR="002D51F4" w:rsidRDefault="002D51F4">
      <w:pPr>
        <w:spacing w:before="10"/>
      </w:pPr>
    </w:p>
    <w:p w14:paraId="3114B84F" w14:textId="77777777" w:rsidR="002D51F4" w:rsidRDefault="000D6B08">
      <w:pPr>
        <w:keepNext/>
        <w:spacing w:after="200"/>
      </w:pPr>
      <w:r>
        <w:rPr>
          <w:i/>
          <w:sz w:val="18"/>
          <w:szCs w:val="18"/>
        </w:rPr>
        <w:t>Table 3: Specifications Related to Commissioning</w:t>
      </w:r>
    </w:p>
    <w:tbl>
      <w:tblPr>
        <w:tblStyle w:val="a3"/>
        <w:tblW w:w="8838" w:type="dxa"/>
        <w:tblInd w:w="103" w:type="dxa"/>
        <w:tblLayout w:type="fixed"/>
        <w:tblLook w:val="0000" w:firstRow="0" w:lastRow="0" w:firstColumn="0" w:lastColumn="0" w:noHBand="0" w:noVBand="0"/>
      </w:tblPr>
      <w:tblGrid>
        <w:gridCol w:w="3258"/>
        <w:gridCol w:w="5580"/>
      </w:tblGrid>
      <w:tr w:rsidR="002D51F4" w14:paraId="792BA880" w14:textId="77777777" w:rsidTr="001A29D8">
        <w:trPr>
          <w:trHeight w:val="500"/>
          <w:tblHeader/>
        </w:trPr>
        <w:tc>
          <w:tcPr>
            <w:tcW w:w="3258" w:type="dxa"/>
            <w:tcBorders>
              <w:top w:val="single" w:sz="7" w:space="0" w:color="000000"/>
              <w:left w:val="single" w:sz="7" w:space="0" w:color="000000"/>
              <w:bottom w:val="single" w:sz="7" w:space="0" w:color="000000"/>
              <w:right w:val="single" w:sz="7" w:space="0" w:color="000000"/>
            </w:tcBorders>
            <w:shd w:val="clear" w:color="auto" w:fill="C6D9F1"/>
          </w:tcPr>
          <w:p w14:paraId="02EF7AE8" w14:textId="77777777" w:rsidR="002D51F4" w:rsidRDefault="002D51F4">
            <w:pPr>
              <w:spacing w:before="4"/>
            </w:pPr>
          </w:p>
          <w:p w14:paraId="384ABF58" w14:textId="77777777" w:rsidR="002D51F4" w:rsidRDefault="000D6B08">
            <w:pPr>
              <w:ind w:right="1"/>
              <w:jc w:val="center"/>
            </w:pPr>
            <w:r>
              <w:rPr>
                <w:rFonts w:ascii="Arial" w:eastAsia="Arial" w:hAnsi="Arial" w:cs="Arial"/>
                <w:b/>
              </w:rPr>
              <w:t>Section</w:t>
            </w:r>
          </w:p>
        </w:tc>
        <w:tc>
          <w:tcPr>
            <w:tcW w:w="5580" w:type="dxa"/>
            <w:tcBorders>
              <w:top w:val="single" w:sz="7" w:space="0" w:color="000000"/>
              <w:left w:val="single" w:sz="7" w:space="0" w:color="000000"/>
              <w:bottom w:val="single" w:sz="7" w:space="0" w:color="000000"/>
              <w:right w:val="single" w:sz="7" w:space="0" w:color="000000"/>
            </w:tcBorders>
            <w:shd w:val="clear" w:color="auto" w:fill="C6D9F1"/>
          </w:tcPr>
          <w:p w14:paraId="269B5B21" w14:textId="77777777" w:rsidR="002D51F4" w:rsidRDefault="002D51F4">
            <w:pPr>
              <w:spacing w:before="4"/>
            </w:pPr>
          </w:p>
          <w:p w14:paraId="3103C865" w14:textId="77777777" w:rsidR="002D51F4" w:rsidRDefault="000D6B08">
            <w:pPr>
              <w:jc w:val="center"/>
            </w:pPr>
            <w:r>
              <w:rPr>
                <w:rFonts w:ascii="Arial" w:eastAsia="Arial" w:hAnsi="Arial" w:cs="Arial"/>
                <w:b/>
              </w:rPr>
              <w:t>Description</w:t>
            </w:r>
          </w:p>
        </w:tc>
      </w:tr>
      <w:tr w:rsidR="002D51F4" w14:paraId="77792CDF" w14:textId="77777777">
        <w:trPr>
          <w:trHeight w:val="260"/>
        </w:trPr>
        <w:tc>
          <w:tcPr>
            <w:tcW w:w="3258" w:type="dxa"/>
            <w:tcBorders>
              <w:top w:val="single" w:sz="7" w:space="0" w:color="000000"/>
              <w:left w:val="single" w:sz="7" w:space="0" w:color="000000"/>
              <w:bottom w:val="single" w:sz="7" w:space="0" w:color="000000"/>
              <w:right w:val="single" w:sz="7" w:space="0" w:color="000000"/>
            </w:tcBorders>
          </w:tcPr>
          <w:p w14:paraId="1AEC203A" w14:textId="77777777" w:rsidR="002D51F4" w:rsidRDefault="002D51F4"/>
        </w:tc>
        <w:tc>
          <w:tcPr>
            <w:tcW w:w="5580" w:type="dxa"/>
            <w:tcBorders>
              <w:top w:val="single" w:sz="7" w:space="0" w:color="000000"/>
              <w:left w:val="single" w:sz="7" w:space="0" w:color="000000"/>
              <w:bottom w:val="single" w:sz="7" w:space="0" w:color="000000"/>
              <w:right w:val="single" w:sz="7" w:space="0" w:color="000000"/>
            </w:tcBorders>
          </w:tcPr>
          <w:p w14:paraId="6F9D0FEF" w14:textId="77777777" w:rsidR="002D51F4" w:rsidRDefault="002D51F4"/>
        </w:tc>
      </w:tr>
      <w:tr w:rsidR="002D51F4" w14:paraId="2FE8ECCF" w14:textId="77777777">
        <w:trPr>
          <w:trHeight w:val="260"/>
        </w:trPr>
        <w:tc>
          <w:tcPr>
            <w:tcW w:w="3258" w:type="dxa"/>
            <w:tcBorders>
              <w:top w:val="single" w:sz="7" w:space="0" w:color="000000"/>
              <w:left w:val="single" w:sz="7" w:space="0" w:color="000000"/>
              <w:bottom w:val="single" w:sz="7" w:space="0" w:color="000000"/>
              <w:right w:val="single" w:sz="7" w:space="0" w:color="000000"/>
            </w:tcBorders>
          </w:tcPr>
          <w:p w14:paraId="7EBB5A53" w14:textId="77777777" w:rsidR="002D51F4" w:rsidRDefault="002D51F4"/>
        </w:tc>
        <w:tc>
          <w:tcPr>
            <w:tcW w:w="5580" w:type="dxa"/>
            <w:tcBorders>
              <w:top w:val="single" w:sz="7" w:space="0" w:color="000000"/>
              <w:left w:val="single" w:sz="7" w:space="0" w:color="000000"/>
              <w:bottom w:val="single" w:sz="7" w:space="0" w:color="000000"/>
              <w:right w:val="single" w:sz="7" w:space="0" w:color="000000"/>
            </w:tcBorders>
          </w:tcPr>
          <w:p w14:paraId="748510F8" w14:textId="77777777" w:rsidR="002D51F4" w:rsidRDefault="002D51F4"/>
        </w:tc>
      </w:tr>
      <w:tr w:rsidR="002D51F4" w14:paraId="4287847A" w14:textId="77777777">
        <w:trPr>
          <w:trHeight w:val="260"/>
        </w:trPr>
        <w:tc>
          <w:tcPr>
            <w:tcW w:w="3258" w:type="dxa"/>
            <w:tcBorders>
              <w:top w:val="single" w:sz="7" w:space="0" w:color="000000"/>
              <w:left w:val="single" w:sz="7" w:space="0" w:color="000000"/>
              <w:bottom w:val="single" w:sz="7" w:space="0" w:color="000000"/>
              <w:right w:val="single" w:sz="7" w:space="0" w:color="000000"/>
            </w:tcBorders>
          </w:tcPr>
          <w:p w14:paraId="15D19EA3" w14:textId="77777777" w:rsidR="002D51F4" w:rsidRDefault="002D51F4"/>
        </w:tc>
        <w:tc>
          <w:tcPr>
            <w:tcW w:w="5580" w:type="dxa"/>
            <w:tcBorders>
              <w:top w:val="single" w:sz="7" w:space="0" w:color="000000"/>
              <w:left w:val="single" w:sz="7" w:space="0" w:color="000000"/>
              <w:bottom w:val="single" w:sz="7" w:space="0" w:color="000000"/>
              <w:right w:val="single" w:sz="7" w:space="0" w:color="000000"/>
            </w:tcBorders>
          </w:tcPr>
          <w:p w14:paraId="25BF9A19" w14:textId="77777777" w:rsidR="002D51F4" w:rsidRDefault="002D51F4"/>
        </w:tc>
      </w:tr>
      <w:tr w:rsidR="002D51F4" w14:paraId="7C3C60C5" w14:textId="77777777">
        <w:trPr>
          <w:trHeight w:val="260"/>
        </w:trPr>
        <w:tc>
          <w:tcPr>
            <w:tcW w:w="3258" w:type="dxa"/>
            <w:tcBorders>
              <w:top w:val="single" w:sz="7" w:space="0" w:color="000000"/>
              <w:left w:val="single" w:sz="7" w:space="0" w:color="000000"/>
              <w:bottom w:val="single" w:sz="7" w:space="0" w:color="000000"/>
              <w:right w:val="single" w:sz="7" w:space="0" w:color="000000"/>
            </w:tcBorders>
          </w:tcPr>
          <w:p w14:paraId="63F21C87" w14:textId="77777777" w:rsidR="002D51F4" w:rsidRDefault="002D51F4"/>
        </w:tc>
        <w:tc>
          <w:tcPr>
            <w:tcW w:w="5580" w:type="dxa"/>
            <w:tcBorders>
              <w:top w:val="single" w:sz="7" w:space="0" w:color="000000"/>
              <w:left w:val="single" w:sz="7" w:space="0" w:color="000000"/>
              <w:bottom w:val="single" w:sz="7" w:space="0" w:color="000000"/>
              <w:right w:val="single" w:sz="7" w:space="0" w:color="000000"/>
            </w:tcBorders>
          </w:tcPr>
          <w:p w14:paraId="5A3D4993" w14:textId="77777777" w:rsidR="002D51F4" w:rsidRDefault="002D51F4"/>
        </w:tc>
      </w:tr>
      <w:tr w:rsidR="002D51F4" w14:paraId="2F95ABE2" w14:textId="77777777">
        <w:trPr>
          <w:trHeight w:val="260"/>
        </w:trPr>
        <w:tc>
          <w:tcPr>
            <w:tcW w:w="3258" w:type="dxa"/>
            <w:tcBorders>
              <w:top w:val="single" w:sz="7" w:space="0" w:color="000000"/>
              <w:left w:val="single" w:sz="7" w:space="0" w:color="000000"/>
              <w:bottom w:val="single" w:sz="7" w:space="0" w:color="000000"/>
              <w:right w:val="single" w:sz="7" w:space="0" w:color="000000"/>
            </w:tcBorders>
          </w:tcPr>
          <w:p w14:paraId="335953A3" w14:textId="77777777" w:rsidR="002D51F4" w:rsidRDefault="002D51F4"/>
        </w:tc>
        <w:tc>
          <w:tcPr>
            <w:tcW w:w="5580" w:type="dxa"/>
            <w:tcBorders>
              <w:top w:val="single" w:sz="7" w:space="0" w:color="000000"/>
              <w:left w:val="single" w:sz="7" w:space="0" w:color="000000"/>
              <w:bottom w:val="single" w:sz="7" w:space="0" w:color="000000"/>
              <w:right w:val="single" w:sz="7" w:space="0" w:color="000000"/>
            </w:tcBorders>
          </w:tcPr>
          <w:p w14:paraId="04EA679D" w14:textId="77777777" w:rsidR="002D51F4" w:rsidRDefault="002D51F4"/>
        </w:tc>
      </w:tr>
      <w:tr w:rsidR="002D51F4" w14:paraId="54B77065" w14:textId="77777777">
        <w:trPr>
          <w:trHeight w:val="260"/>
        </w:trPr>
        <w:tc>
          <w:tcPr>
            <w:tcW w:w="3258" w:type="dxa"/>
            <w:tcBorders>
              <w:top w:val="single" w:sz="7" w:space="0" w:color="000000"/>
              <w:left w:val="single" w:sz="7" w:space="0" w:color="000000"/>
              <w:bottom w:val="single" w:sz="7" w:space="0" w:color="000000"/>
              <w:right w:val="single" w:sz="7" w:space="0" w:color="000000"/>
            </w:tcBorders>
          </w:tcPr>
          <w:p w14:paraId="1BEFB946" w14:textId="77777777" w:rsidR="002D51F4" w:rsidRDefault="002D51F4"/>
        </w:tc>
        <w:tc>
          <w:tcPr>
            <w:tcW w:w="5580" w:type="dxa"/>
            <w:tcBorders>
              <w:top w:val="single" w:sz="7" w:space="0" w:color="000000"/>
              <w:left w:val="single" w:sz="7" w:space="0" w:color="000000"/>
              <w:bottom w:val="single" w:sz="7" w:space="0" w:color="000000"/>
              <w:right w:val="single" w:sz="7" w:space="0" w:color="000000"/>
            </w:tcBorders>
          </w:tcPr>
          <w:p w14:paraId="56A3606F" w14:textId="77777777" w:rsidR="002D51F4" w:rsidRDefault="002D51F4"/>
        </w:tc>
      </w:tr>
    </w:tbl>
    <w:p w14:paraId="4A69ABEB" w14:textId="77777777" w:rsidR="007F46BA" w:rsidRDefault="007F46BA" w:rsidP="007F46BA"/>
    <w:p w14:paraId="25891F4C" w14:textId="77777777" w:rsidR="007F46BA" w:rsidRDefault="007F46BA">
      <w:pPr>
        <w:rPr>
          <w:rFonts w:ascii="Arial" w:eastAsia="Arial" w:hAnsi="Arial" w:cs="Arial"/>
          <w:b/>
          <w:sz w:val="24"/>
          <w:szCs w:val="24"/>
        </w:rPr>
      </w:pPr>
      <w:r>
        <w:br w:type="page"/>
      </w:r>
    </w:p>
    <w:p w14:paraId="1C5FA604" w14:textId="52F53F45" w:rsidR="002D51F4" w:rsidRDefault="000D6B08">
      <w:pPr>
        <w:pStyle w:val="Heading2"/>
        <w:numPr>
          <w:ilvl w:val="1"/>
          <w:numId w:val="1"/>
        </w:numPr>
        <w:tabs>
          <w:tab w:val="left" w:pos="939"/>
        </w:tabs>
        <w:spacing w:before="69"/>
        <w:ind w:left="939"/>
      </w:pPr>
      <w:r>
        <w:t>General Management Plan and Protocols</w:t>
      </w:r>
    </w:p>
    <w:p w14:paraId="1C709A55" w14:textId="77777777" w:rsidR="002D51F4" w:rsidRDefault="000D6B08">
      <w:pPr>
        <w:spacing w:before="120"/>
        <w:ind w:left="220"/>
      </w:pPr>
      <w:r>
        <w:rPr>
          <w:rFonts w:ascii="Arial" w:eastAsia="Arial" w:hAnsi="Arial" w:cs="Arial"/>
        </w:rPr>
        <w:t>The following protocols will be used on this project.</w:t>
      </w:r>
    </w:p>
    <w:p w14:paraId="26DD6F2B" w14:textId="77777777" w:rsidR="002D51F4" w:rsidRDefault="002D51F4">
      <w:pPr>
        <w:spacing w:before="1"/>
      </w:pPr>
    </w:p>
    <w:p w14:paraId="17FE989E" w14:textId="77777777" w:rsidR="002D51F4" w:rsidRDefault="000D6B08">
      <w:pPr>
        <w:keepNext/>
        <w:spacing w:after="200"/>
      </w:pPr>
      <w:r>
        <w:rPr>
          <w:i/>
          <w:sz w:val="18"/>
          <w:szCs w:val="18"/>
        </w:rPr>
        <w:t>Table 4: Commissioning Protocols</w:t>
      </w:r>
    </w:p>
    <w:tbl>
      <w:tblPr>
        <w:tblStyle w:val="a4"/>
        <w:tblW w:w="9340" w:type="dxa"/>
        <w:tblInd w:w="103" w:type="dxa"/>
        <w:tblLayout w:type="fixed"/>
        <w:tblLook w:val="0000" w:firstRow="0" w:lastRow="0" w:firstColumn="0" w:lastColumn="0" w:noHBand="0" w:noVBand="0"/>
      </w:tblPr>
      <w:tblGrid>
        <w:gridCol w:w="3526"/>
        <w:gridCol w:w="5814"/>
      </w:tblGrid>
      <w:tr w:rsidR="002D51F4" w14:paraId="5BF41416" w14:textId="77777777" w:rsidTr="001A29D8">
        <w:trPr>
          <w:trHeight w:val="400"/>
          <w:tblHeader/>
        </w:trPr>
        <w:tc>
          <w:tcPr>
            <w:tcW w:w="3526" w:type="dxa"/>
            <w:tcBorders>
              <w:top w:val="single" w:sz="7" w:space="0" w:color="000000"/>
              <w:left w:val="single" w:sz="7" w:space="0" w:color="000000"/>
              <w:bottom w:val="single" w:sz="7" w:space="0" w:color="000000"/>
              <w:right w:val="single" w:sz="7" w:space="0" w:color="000000"/>
            </w:tcBorders>
            <w:shd w:val="clear" w:color="auto" w:fill="C6D9F1"/>
          </w:tcPr>
          <w:p w14:paraId="1D31B0A1" w14:textId="77777777" w:rsidR="002D51F4" w:rsidRDefault="000D6B08">
            <w:pPr>
              <w:spacing w:before="64"/>
              <w:ind w:right="1"/>
              <w:jc w:val="center"/>
            </w:pPr>
            <w:r>
              <w:rPr>
                <w:rFonts w:ascii="Arial" w:eastAsia="Arial" w:hAnsi="Arial" w:cs="Arial"/>
                <w:b/>
                <w:sz w:val="24"/>
                <w:szCs w:val="24"/>
              </w:rPr>
              <w:t>Issue</w:t>
            </w:r>
          </w:p>
        </w:tc>
        <w:tc>
          <w:tcPr>
            <w:tcW w:w="5814" w:type="dxa"/>
            <w:tcBorders>
              <w:top w:val="single" w:sz="7" w:space="0" w:color="000000"/>
              <w:left w:val="single" w:sz="7" w:space="0" w:color="000000"/>
              <w:bottom w:val="single" w:sz="7" w:space="0" w:color="000000"/>
              <w:right w:val="single" w:sz="7" w:space="0" w:color="000000"/>
            </w:tcBorders>
            <w:shd w:val="clear" w:color="auto" w:fill="C6D9F1"/>
          </w:tcPr>
          <w:p w14:paraId="1651D20E" w14:textId="77777777" w:rsidR="002D51F4" w:rsidRDefault="000D6B08">
            <w:pPr>
              <w:spacing w:before="64"/>
              <w:jc w:val="center"/>
            </w:pPr>
            <w:r>
              <w:rPr>
                <w:rFonts w:ascii="Arial" w:eastAsia="Arial" w:hAnsi="Arial" w:cs="Arial"/>
                <w:b/>
                <w:sz w:val="24"/>
                <w:szCs w:val="24"/>
              </w:rPr>
              <w:t>Protocol</w:t>
            </w:r>
          </w:p>
        </w:tc>
      </w:tr>
      <w:tr w:rsidR="002D51F4" w14:paraId="3F6BD5B9" w14:textId="77777777">
        <w:trPr>
          <w:trHeight w:val="880"/>
        </w:trPr>
        <w:tc>
          <w:tcPr>
            <w:tcW w:w="3526" w:type="dxa"/>
            <w:tcBorders>
              <w:top w:val="single" w:sz="7" w:space="0" w:color="000000"/>
              <w:left w:val="single" w:sz="7" w:space="0" w:color="000000"/>
              <w:bottom w:val="single" w:sz="7" w:space="0" w:color="000000"/>
              <w:right w:val="single" w:sz="7" w:space="0" w:color="000000"/>
            </w:tcBorders>
          </w:tcPr>
          <w:p w14:paraId="3DB38841" w14:textId="77777777" w:rsidR="002D51F4" w:rsidRDefault="000D6B08">
            <w:pPr>
              <w:spacing w:before="61"/>
              <w:ind w:left="99" w:right="144"/>
            </w:pPr>
            <w:r>
              <w:rPr>
                <w:rFonts w:ascii="Arial" w:eastAsia="Arial" w:hAnsi="Arial" w:cs="Arial"/>
              </w:rPr>
              <w:t>For requests for information (RFI) or formal documentation requests:</w:t>
            </w:r>
          </w:p>
        </w:tc>
        <w:tc>
          <w:tcPr>
            <w:tcW w:w="5814" w:type="dxa"/>
            <w:tcBorders>
              <w:top w:val="single" w:sz="7" w:space="0" w:color="000000"/>
              <w:left w:val="single" w:sz="7" w:space="0" w:color="000000"/>
              <w:bottom w:val="single" w:sz="7" w:space="0" w:color="000000"/>
              <w:right w:val="single" w:sz="7" w:space="0" w:color="000000"/>
            </w:tcBorders>
          </w:tcPr>
          <w:p w14:paraId="2B7EED8C" w14:textId="77777777" w:rsidR="002D51F4" w:rsidRDefault="000D6B08">
            <w:pPr>
              <w:spacing w:before="56"/>
              <w:ind w:left="99"/>
            </w:pPr>
            <w:r>
              <w:rPr>
                <w:rFonts w:ascii="Arial" w:eastAsia="Arial" w:hAnsi="Arial" w:cs="Arial"/>
              </w:rPr>
              <w:t>The CP goes first through the PM.</w:t>
            </w:r>
          </w:p>
        </w:tc>
      </w:tr>
      <w:tr w:rsidR="002D51F4" w14:paraId="14217737" w14:textId="77777777">
        <w:trPr>
          <w:trHeight w:val="640"/>
        </w:trPr>
        <w:tc>
          <w:tcPr>
            <w:tcW w:w="3526" w:type="dxa"/>
            <w:tcBorders>
              <w:top w:val="single" w:sz="7" w:space="0" w:color="000000"/>
              <w:left w:val="single" w:sz="7" w:space="0" w:color="000000"/>
              <w:bottom w:val="single" w:sz="7" w:space="0" w:color="000000"/>
              <w:right w:val="single" w:sz="7" w:space="0" w:color="000000"/>
            </w:tcBorders>
          </w:tcPr>
          <w:p w14:paraId="26F2E716" w14:textId="77777777" w:rsidR="002D51F4" w:rsidRDefault="000D6B08">
            <w:pPr>
              <w:spacing w:before="61"/>
              <w:ind w:left="99" w:right="402"/>
            </w:pPr>
            <w:r>
              <w:rPr>
                <w:rFonts w:ascii="Arial" w:eastAsia="Arial" w:hAnsi="Arial" w:cs="Arial"/>
              </w:rPr>
              <w:t>For minor or verbal information and clarifications:</w:t>
            </w:r>
          </w:p>
        </w:tc>
        <w:tc>
          <w:tcPr>
            <w:tcW w:w="5814" w:type="dxa"/>
            <w:tcBorders>
              <w:top w:val="single" w:sz="7" w:space="0" w:color="000000"/>
              <w:left w:val="single" w:sz="7" w:space="0" w:color="000000"/>
              <w:bottom w:val="single" w:sz="7" w:space="0" w:color="000000"/>
              <w:right w:val="single" w:sz="7" w:space="0" w:color="000000"/>
            </w:tcBorders>
          </w:tcPr>
          <w:p w14:paraId="4F97F867" w14:textId="77777777" w:rsidR="002D51F4" w:rsidRDefault="000D6B08">
            <w:pPr>
              <w:spacing w:before="56"/>
              <w:ind w:left="99"/>
            </w:pPr>
            <w:r>
              <w:rPr>
                <w:rFonts w:ascii="Arial" w:eastAsia="Arial" w:hAnsi="Arial" w:cs="Arial"/>
              </w:rPr>
              <w:t>The CP goes direct to the informed party.</w:t>
            </w:r>
          </w:p>
        </w:tc>
      </w:tr>
      <w:tr w:rsidR="002D51F4" w14:paraId="568D7D4C" w14:textId="77777777">
        <w:trPr>
          <w:trHeight w:val="880"/>
        </w:trPr>
        <w:tc>
          <w:tcPr>
            <w:tcW w:w="3526" w:type="dxa"/>
            <w:tcBorders>
              <w:top w:val="single" w:sz="7" w:space="0" w:color="000000"/>
              <w:left w:val="single" w:sz="7" w:space="0" w:color="000000"/>
              <w:bottom w:val="single" w:sz="7" w:space="0" w:color="000000"/>
              <w:right w:val="single" w:sz="7" w:space="0" w:color="000000"/>
            </w:tcBorders>
          </w:tcPr>
          <w:p w14:paraId="62E72CC1" w14:textId="77777777" w:rsidR="002D51F4" w:rsidRDefault="000D6B08">
            <w:pPr>
              <w:spacing w:before="61"/>
              <w:ind w:left="99" w:right="802"/>
            </w:pPr>
            <w:r>
              <w:rPr>
                <w:rFonts w:ascii="Arial" w:eastAsia="Arial" w:hAnsi="Arial" w:cs="Arial"/>
              </w:rPr>
              <w:t>For notifying contractors of deficiencies:</w:t>
            </w:r>
          </w:p>
        </w:tc>
        <w:tc>
          <w:tcPr>
            <w:tcW w:w="5814" w:type="dxa"/>
            <w:tcBorders>
              <w:top w:val="single" w:sz="7" w:space="0" w:color="000000"/>
              <w:left w:val="single" w:sz="7" w:space="0" w:color="000000"/>
              <w:bottom w:val="single" w:sz="7" w:space="0" w:color="000000"/>
              <w:right w:val="single" w:sz="7" w:space="0" w:color="000000"/>
            </w:tcBorders>
          </w:tcPr>
          <w:p w14:paraId="59ACD5A8" w14:textId="77777777" w:rsidR="002D51F4" w:rsidRDefault="000D6B08">
            <w:pPr>
              <w:spacing w:before="61"/>
              <w:ind w:left="99" w:right="133"/>
            </w:pPr>
            <w:r>
              <w:rPr>
                <w:rFonts w:ascii="Arial" w:eastAsia="Arial" w:hAnsi="Arial" w:cs="Arial"/>
              </w:rPr>
              <w:t>The CP documents deficiencies through the PM, but may discuss deficiency issues with contractors prior to notifying the PM.</w:t>
            </w:r>
          </w:p>
        </w:tc>
      </w:tr>
      <w:tr w:rsidR="002D51F4" w14:paraId="402514F2" w14:textId="77777777">
        <w:trPr>
          <w:trHeight w:val="640"/>
        </w:trPr>
        <w:tc>
          <w:tcPr>
            <w:tcW w:w="3526" w:type="dxa"/>
            <w:tcBorders>
              <w:top w:val="single" w:sz="7" w:space="0" w:color="000000"/>
              <w:left w:val="single" w:sz="7" w:space="0" w:color="000000"/>
              <w:bottom w:val="single" w:sz="7" w:space="0" w:color="000000"/>
              <w:right w:val="single" w:sz="7" w:space="0" w:color="000000"/>
            </w:tcBorders>
          </w:tcPr>
          <w:p w14:paraId="0D0CC2B3" w14:textId="77777777" w:rsidR="002D51F4" w:rsidRDefault="000D6B08">
            <w:pPr>
              <w:spacing w:before="61"/>
              <w:ind w:left="99" w:right="177"/>
            </w:pPr>
            <w:r>
              <w:rPr>
                <w:rFonts w:ascii="Arial" w:eastAsia="Arial" w:hAnsi="Arial" w:cs="Arial"/>
              </w:rPr>
              <w:t>For scheduling functional tests or training:</w:t>
            </w:r>
          </w:p>
        </w:tc>
        <w:tc>
          <w:tcPr>
            <w:tcW w:w="5814" w:type="dxa"/>
            <w:tcBorders>
              <w:top w:val="single" w:sz="7" w:space="0" w:color="000000"/>
              <w:left w:val="single" w:sz="7" w:space="0" w:color="000000"/>
              <w:bottom w:val="single" w:sz="7" w:space="0" w:color="000000"/>
              <w:right w:val="single" w:sz="7" w:space="0" w:color="000000"/>
            </w:tcBorders>
          </w:tcPr>
          <w:p w14:paraId="3D960AB2" w14:textId="77777777" w:rsidR="002D51F4" w:rsidRDefault="000D6B08">
            <w:pPr>
              <w:spacing w:before="61"/>
              <w:ind w:left="99" w:right="448"/>
            </w:pPr>
            <w:r>
              <w:rPr>
                <w:rFonts w:ascii="Arial" w:eastAsia="Arial" w:hAnsi="Arial" w:cs="Arial"/>
              </w:rPr>
              <w:t>The CP provides input and coordination of testing and training. Scheduling is done through the PM.</w:t>
            </w:r>
          </w:p>
        </w:tc>
      </w:tr>
      <w:tr w:rsidR="002D51F4" w14:paraId="30110933" w14:textId="77777777">
        <w:trPr>
          <w:trHeight w:val="640"/>
        </w:trPr>
        <w:tc>
          <w:tcPr>
            <w:tcW w:w="3526" w:type="dxa"/>
            <w:tcBorders>
              <w:top w:val="single" w:sz="7" w:space="0" w:color="000000"/>
              <w:left w:val="single" w:sz="7" w:space="0" w:color="000000"/>
              <w:bottom w:val="single" w:sz="7" w:space="0" w:color="000000"/>
              <w:right w:val="single" w:sz="7" w:space="0" w:color="000000"/>
            </w:tcBorders>
          </w:tcPr>
          <w:p w14:paraId="69A17049" w14:textId="77777777" w:rsidR="002D51F4" w:rsidRDefault="000D6B08">
            <w:pPr>
              <w:spacing w:before="61"/>
              <w:ind w:left="99" w:right="448"/>
            </w:pPr>
            <w:r>
              <w:rPr>
                <w:rFonts w:ascii="Arial" w:eastAsia="Arial" w:hAnsi="Arial" w:cs="Arial"/>
              </w:rPr>
              <w:t>For scheduling commissioning meetings:</w:t>
            </w:r>
          </w:p>
        </w:tc>
        <w:tc>
          <w:tcPr>
            <w:tcW w:w="5814" w:type="dxa"/>
            <w:tcBorders>
              <w:top w:val="single" w:sz="7" w:space="0" w:color="000000"/>
              <w:left w:val="single" w:sz="7" w:space="0" w:color="000000"/>
              <w:bottom w:val="single" w:sz="7" w:space="0" w:color="000000"/>
              <w:right w:val="single" w:sz="7" w:space="0" w:color="000000"/>
            </w:tcBorders>
          </w:tcPr>
          <w:p w14:paraId="715DA1B1" w14:textId="77777777" w:rsidR="002D51F4" w:rsidRDefault="000D6B08">
            <w:pPr>
              <w:spacing w:before="56"/>
              <w:ind w:left="99"/>
            </w:pPr>
            <w:r>
              <w:rPr>
                <w:rFonts w:ascii="Arial" w:eastAsia="Arial" w:hAnsi="Arial" w:cs="Arial"/>
              </w:rPr>
              <w:t>The CP selects the date and schedules through the PM.</w:t>
            </w:r>
          </w:p>
        </w:tc>
      </w:tr>
      <w:tr w:rsidR="002D51F4" w14:paraId="69804E6B" w14:textId="77777777">
        <w:trPr>
          <w:trHeight w:val="640"/>
        </w:trPr>
        <w:tc>
          <w:tcPr>
            <w:tcW w:w="3526" w:type="dxa"/>
            <w:tcBorders>
              <w:top w:val="single" w:sz="7" w:space="0" w:color="000000"/>
              <w:left w:val="single" w:sz="7" w:space="0" w:color="000000"/>
              <w:bottom w:val="single" w:sz="7" w:space="0" w:color="000000"/>
              <w:right w:val="single" w:sz="7" w:space="0" w:color="000000"/>
            </w:tcBorders>
          </w:tcPr>
          <w:p w14:paraId="189AB3C9" w14:textId="77777777" w:rsidR="002D51F4" w:rsidRDefault="000D6B08">
            <w:pPr>
              <w:spacing w:before="61"/>
              <w:ind w:left="99" w:right="1012"/>
            </w:pPr>
            <w:r>
              <w:rPr>
                <w:rFonts w:ascii="Arial" w:eastAsia="Arial" w:hAnsi="Arial" w:cs="Arial"/>
              </w:rPr>
              <w:t>For making a request for significant changes:</w:t>
            </w:r>
          </w:p>
        </w:tc>
        <w:tc>
          <w:tcPr>
            <w:tcW w:w="5814" w:type="dxa"/>
            <w:tcBorders>
              <w:top w:val="single" w:sz="7" w:space="0" w:color="000000"/>
              <w:left w:val="single" w:sz="7" w:space="0" w:color="000000"/>
              <w:bottom w:val="single" w:sz="7" w:space="0" w:color="000000"/>
              <w:right w:val="single" w:sz="7" w:space="0" w:color="000000"/>
            </w:tcBorders>
          </w:tcPr>
          <w:p w14:paraId="01EFD9B9" w14:textId="77777777" w:rsidR="002D51F4" w:rsidRDefault="000D6B08">
            <w:pPr>
              <w:spacing w:before="56"/>
              <w:ind w:left="99"/>
            </w:pPr>
            <w:r>
              <w:rPr>
                <w:rFonts w:ascii="Arial" w:eastAsia="Arial" w:hAnsi="Arial" w:cs="Arial"/>
              </w:rPr>
              <w:t>The CP has no authority to issue change orders.</w:t>
            </w:r>
          </w:p>
        </w:tc>
      </w:tr>
      <w:tr w:rsidR="002D51F4" w14:paraId="245BF6F0" w14:textId="77777777">
        <w:trPr>
          <w:trHeight w:val="1380"/>
        </w:trPr>
        <w:tc>
          <w:tcPr>
            <w:tcW w:w="3526" w:type="dxa"/>
            <w:tcBorders>
              <w:top w:val="single" w:sz="7" w:space="0" w:color="000000"/>
              <w:left w:val="single" w:sz="7" w:space="0" w:color="000000"/>
              <w:bottom w:val="single" w:sz="7" w:space="0" w:color="000000"/>
              <w:right w:val="single" w:sz="7" w:space="0" w:color="000000"/>
            </w:tcBorders>
          </w:tcPr>
          <w:p w14:paraId="7A4D5243" w14:textId="77777777" w:rsidR="002D51F4" w:rsidRDefault="000D6B08">
            <w:pPr>
              <w:spacing w:before="61"/>
              <w:ind w:left="99" w:right="572"/>
            </w:pPr>
            <w:r>
              <w:rPr>
                <w:rFonts w:ascii="Arial" w:eastAsia="Arial" w:hAnsi="Arial" w:cs="Arial"/>
              </w:rPr>
              <w:t>For making minor changes in specified sequences of operations:</w:t>
            </w:r>
          </w:p>
        </w:tc>
        <w:tc>
          <w:tcPr>
            <w:tcW w:w="5814" w:type="dxa"/>
            <w:tcBorders>
              <w:top w:val="single" w:sz="7" w:space="0" w:color="000000"/>
              <w:left w:val="single" w:sz="7" w:space="0" w:color="000000"/>
              <w:bottom w:val="single" w:sz="7" w:space="0" w:color="000000"/>
              <w:right w:val="single" w:sz="7" w:space="0" w:color="000000"/>
            </w:tcBorders>
          </w:tcPr>
          <w:p w14:paraId="0359BAB2" w14:textId="77777777" w:rsidR="002D51F4" w:rsidRDefault="000D6B08">
            <w:pPr>
              <w:spacing w:before="61"/>
              <w:ind w:left="99" w:right="302"/>
            </w:pPr>
            <w:r>
              <w:rPr>
                <w:rFonts w:ascii="Arial" w:eastAsia="Arial" w:hAnsi="Arial" w:cs="Arial"/>
              </w:rPr>
              <w:t>Any required changes in sequences of operations required to correct operational deficiencies must be approved and documented by the PM and A/E team. The CP may recommend to the PM changes in sequences of operation to improve efficiency or control.</w:t>
            </w:r>
          </w:p>
        </w:tc>
      </w:tr>
      <w:tr w:rsidR="002D51F4" w14:paraId="77E5235A" w14:textId="77777777">
        <w:trPr>
          <w:trHeight w:val="880"/>
        </w:trPr>
        <w:tc>
          <w:tcPr>
            <w:tcW w:w="3526" w:type="dxa"/>
            <w:tcBorders>
              <w:top w:val="single" w:sz="7" w:space="0" w:color="000000"/>
              <w:left w:val="single" w:sz="7" w:space="0" w:color="000000"/>
              <w:bottom w:val="single" w:sz="7" w:space="0" w:color="000000"/>
              <w:right w:val="single" w:sz="7" w:space="0" w:color="000000"/>
            </w:tcBorders>
          </w:tcPr>
          <w:p w14:paraId="771D1878" w14:textId="77777777" w:rsidR="002D51F4" w:rsidRDefault="000D6B08">
            <w:pPr>
              <w:spacing w:before="61"/>
              <w:ind w:left="99" w:right="191"/>
            </w:pPr>
            <w:r>
              <w:rPr>
                <w:rFonts w:ascii="Arial" w:eastAsia="Arial" w:hAnsi="Arial" w:cs="Arial"/>
              </w:rPr>
              <w:t>Subcontractors disagreeing with requests or interpretations by the CP shall:</w:t>
            </w:r>
          </w:p>
        </w:tc>
        <w:tc>
          <w:tcPr>
            <w:tcW w:w="5814" w:type="dxa"/>
            <w:tcBorders>
              <w:top w:val="single" w:sz="7" w:space="0" w:color="000000"/>
              <w:left w:val="single" w:sz="7" w:space="0" w:color="000000"/>
              <w:bottom w:val="single" w:sz="7" w:space="0" w:color="000000"/>
              <w:right w:val="single" w:sz="7" w:space="0" w:color="000000"/>
            </w:tcBorders>
          </w:tcPr>
          <w:p w14:paraId="3240B825" w14:textId="77777777" w:rsidR="002D51F4" w:rsidRDefault="000D6B08">
            <w:pPr>
              <w:spacing w:before="61"/>
              <w:ind w:left="99" w:right="105"/>
              <w:jc w:val="both"/>
            </w:pPr>
            <w:r>
              <w:rPr>
                <w:rFonts w:ascii="Arial" w:eastAsia="Arial" w:hAnsi="Arial" w:cs="Arial"/>
              </w:rPr>
              <w:t>Resolve issues at the lowest level possible. First with the CP, then with the GC and PM. Some issues may require input from the A/E team.</w:t>
            </w:r>
          </w:p>
        </w:tc>
      </w:tr>
    </w:tbl>
    <w:p w14:paraId="2C8A3194" w14:textId="77777777" w:rsidR="002D51F4" w:rsidRDefault="000D6B08">
      <w:r>
        <w:br w:type="page"/>
      </w:r>
    </w:p>
    <w:p w14:paraId="4C9CB43C" w14:textId="77777777" w:rsidR="002D51F4" w:rsidRDefault="000D6B08">
      <w:pPr>
        <w:pStyle w:val="Heading1"/>
        <w:numPr>
          <w:ilvl w:val="0"/>
          <w:numId w:val="1"/>
        </w:numPr>
        <w:tabs>
          <w:tab w:val="left" w:pos="459"/>
        </w:tabs>
        <w:ind w:left="459"/>
      </w:pPr>
      <w:r>
        <w:t>Commissioning Process</w:t>
      </w:r>
    </w:p>
    <w:p w14:paraId="32BB47DA" w14:textId="77777777" w:rsidR="002D51F4" w:rsidRDefault="000D6B08">
      <w:pPr>
        <w:spacing w:before="98"/>
        <w:ind w:left="101" w:right="367"/>
      </w:pPr>
      <w:r>
        <w:rPr>
          <w:rFonts w:ascii="Arial" w:eastAsia="Arial" w:hAnsi="Arial" w:cs="Arial"/>
        </w:rPr>
        <w:t>This section sequentially details the commissioning process by commissioning task or activity.</w:t>
      </w:r>
    </w:p>
    <w:p w14:paraId="55C038CE" w14:textId="77777777" w:rsidR="002D51F4" w:rsidRDefault="002D51F4">
      <w:pPr>
        <w:spacing w:before="7"/>
      </w:pPr>
    </w:p>
    <w:p w14:paraId="4A502308" w14:textId="77777777" w:rsidR="002D51F4" w:rsidRDefault="002D51F4"/>
    <w:p w14:paraId="7F5CCED5" w14:textId="77777777" w:rsidR="002D51F4" w:rsidRDefault="000D6B08">
      <w:pPr>
        <w:pStyle w:val="Heading2"/>
        <w:numPr>
          <w:ilvl w:val="1"/>
          <w:numId w:val="1"/>
        </w:numPr>
        <w:tabs>
          <w:tab w:val="left" w:pos="819"/>
        </w:tabs>
        <w:ind w:left="820" w:hanging="721"/>
      </w:pPr>
      <w:r>
        <w:t>Commissioning Scoping Meeting</w:t>
      </w:r>
    </w:p>
    <w:p w14:paraId="2677B4EC" w14:textId="77777777" w:rsidR="002D51F4" w:rsidRDefault="000D6B08">
      <w:pPr>
        <w:spacing w:before="120"/>
        <w:ind w:left="101" w:right="62"/>
      </w:pPr>
      <w:r>
        <w:rPr>
          <w:rFonts w:ascii="Arial" w:eastAsia="Arial" w:hAnsi="Arial" w:cs="Arial"/>
        </w:rPr>
        <w:t>The scoping meeting brings together all members of the design, construction, and operations team that will be involved in the commissioning process. Each building system to be commissioned is addressed, including commissioning requirements, and completion and start-up schedules. During the scoping meeting, all parties agree on the scope of work, tasks, schedules, deliverables, and responsibilities for implementation of the Commissioning Plan.</w:t>
      </w:r>
    </w:p>
    <w:p w14:paraId="596478CE" w14:textId="77777777" w:rsidR="002D51F4" w:rsidRDefault="002D51F4">
      <w:pPr>
        <w:spacing w:before="8"/>
      </w:pPr>
    </w:p>
    <w:p w14:paraId="7E7B6414" w14:textId="77777777" w:rsidR="002D51F4" w:rsidRDefault="002D51F4"/>
    <w:p w14:paraId="5EBB4D06" w14:textId="77777777" w:rsidR="002D51F4" w:rsidRDefault="000D6B08">
      <w:pPr>
        <w:pStyle w:val="Heading2"/>
        <w:numPr>
          <w:ilvl w:val="1"/>
          <w:numId w:val="1"/>
        </w:numPr>
        <w:tabs>
          <w:tab w:val="left" w:pos="819"/>
        </w:tabs>
        <w:ind w:left="820" w:hanging="721"/>
      </w:pPr>
      <w:r>
        <w:t>Final Commissioning Plan</w:t>
      </w:r>
    </w:p>
    <w:p w14:paraId="5286BF76" w14:textId="6AFF50E8" w:rsidR="002D51F4" w:rsidRDefault="000D6B08">
      <w:pPr>
        <w:spacing w:before="120"/>
        <w:ind w:left="101" w:right="208"/>
      </w:pPr>
      <w:r>
        <w:rPr>
          <w:rFonts w:ascii="Arial" w:eastAsia="Arial" w:hAnsi="Arial" w:cs="Arial"/>
        </w:rPr>
        <w:t xml:space="preserve">The </w:t>
      </w:r>
      <w:r w:rsidR="00482F7D">
        <w:rPr>
          <w:rFonts w:ascii="Arial" w:eastAsia="Arial" w:hAnsi="Arial" w:cs="Arial"/>
        </w:rPr>
        <w:t>CP</w:t>
      </w:r>
      <w:r>
        <w:rPr>
          <w:rFonts w:ascii="Arial" w:eastAsia="Arial" w:hAnsi="Arial" w:cs="Arial"/>
        </w:rPr>
        <w:t xml:space="preserve"> finalizes the draft Commissioning Plan using the information gathered from the scoping meeting. The initial commissioning schedule is also developed along with a detailed timeline. The timeline is fine-tuned as construction progresses.</w:t>
      </w:r>
    </w:p>
    <w:p w14:paraId="166BFB5E" w14:textId="77777777" w:rsidR="002D51F4" w:rsidRDefault="002D51F4">
      <w:pPr>
        <w:spacing w:before="8"/>
      </w:pPr>
    </w:p>
    <w:p w14:paraId="47971566" w14:textId="77777777" w:rsidR="002D51F4" w:rsidRDefault="002D51F4"/>
    <w:p w14:paraId="0A1CB224" w14:textId="77777777" w:rsidR="002D51F4" w:rsidRDefault="000D6B08">
      <w:pPr>
        <w:pStyle w:val="Heading2"/>
        <w:numPr>
          <w:ilvl w:val="1"/>
          <w:numId w:val="1"/>
        </w:numPr>
        <w:tabs>
          <w:tab w:val="left" w:pos="819"/>
        </w:tabs>
        <w:ind w:left="820" w:hanging="721"/>
      </w:pPr>
      <w:r>
        <w:t>Design Intent Documentation</w:t>
      </w:r>
    </w:p>
    <w:p w14:paraId="09EAB884" w14:textId="77777777" w:rsidR="002D51F4" w:rsidRDefault="000D6B08">
      <w:pPr>
        <w:spacing w:before="120"/>
        <w:ind w:left="101" w:right="208"/>
      </w:pPr>
      <w:r>
        <w:rPr>
          <w:rFonts w:ascii="Arial" w:eastAsia="Arial" w:hAnsi="Arial" w:cs="Arial"/>
        </w:rPr>
        <w:t>The design requirements, relative to the building systems selected for commissioning, must be explicitly documented in order to establish a baseline of performance expectations to which the actual installed performance is compared. The commissioning provider, with the assistance of the building owner and design team, prepares a Design Intent Summary that documents the design intent for those building systems selected for commissioning. The Design Intent Summary reflects the underlying assumptions and requirements that become represented in the construction documents.</w:t>
      </w:r>
    </w:p>
    <w:p w14:paraId="0CB56497" w14:textId="77777777" w:rsidR="002D51F4" w:rsidRDefault="002D51F4">
      <w:pPr>
        <w:spacing w:before="8"/>
      </w:pPr>
    </w:p>
    <w:p w14:paraId="25E0B705" w14:textId="77777777" w:rsidR="002D51F4" w:rsidRDefault="002D51F4"/>
    <w:p w14:paraId="38D9FD34" w14:textId="77777777" w:rsidR="002D51F4" w:rsidRDefault="000D6B08">
      <w:pPr>
        <w:pStyle w:val="Heading2"/>
        <w:numPr>
          <w:ilvl w:val="1"/>
          <w:numId w:val="1"/>
        </w:numPr>
        <w:tabs>
          <w:tab w:val="left" w:pos="820"/>
        </w:tabs>
        <w:ind w:left="820" w:hanging="721"/>
      </w:pPr>
      <w:r>
        <w:t>Submittals</w:t>
      </w:r>
    </w:p>
    <w:p w14:paraId="1DD38B2F" w14:textId="3E60211C" w:rsidR="002D51F4" w:rsidRDefault="000D6B08">
      <w:pPr>
        <w:spacing w:before="120"/>
        <w:ind w:left="101" w:right="230"/>
      </w:pPr>
      <w:r>
        <w:rPr>
          <w:rFonts w:ascii="Arial" w:eastAsia="Arial" w:hAnsi="Arial" w:cs="Arial"/>
        </w:rPr>
        <w:t xml:space="preserve">The general contractor will provide the </w:t>
      </w:r>
      <w:r w:rsidR="00482F7D">
        <w:rPr>
          <w:rFonts w:ascii="Arial" w:eastAsia="Arial" w:hAnsi="Arial" w:cs="Arial"/>
        </w:rPr>
        <w:t>CP</w:t>
      </w:r>
      <w:r>
        <w:rPr>
          <w:rFonts w:ascii="Arial" w:eastAsia="Arial" w:hAnsi="Arial" w:cs="Arial"/>
        </w:rPr>
        <w:t xml:space="preserve"> with a set of equipment and system submittals. This equipment data includes installation and start-up procedures, O&amp;M data, performance data and temperature control drawings. The subcontractors, general contractor or A/E notify the </w:t>
      </w:r>
      <w:r w:rsidR="00482F7D">
        <w:rPr>
          <w:rFonts w:ascii="Arial" w:eastAsia="Arial" w:hAnsi="Arial" w:cs="Arial"/>
        </w:rPr>
        <w:t>CP</w:t>
      </w:r>
      <w:r>
        <w:rPr>
          <w:rFonts w:ascii="Arial" w:eastAsia="Arial" w:hAnsi="Arial" w:cs="Arial"/>
        </w:rPr>
        <w:t xml:space="preserve"> of any new design intent or operating parameter changes, added control strategies and sequences of operation, or other change orders that may affect commissioned systems.</w:t>
      </w:r>
    </w:p>
    <w:p w14:paraId="578F5500" w14:textId="77777777" w:rsidR="002D51F4" w:rsidRDefault="002D51F4">
      <w:pPr>
        <w:spacing w:before="8"/>
      </w:pPr>
    </w:p>
    <w:p w14:paraId="30BCD36B" w14:textId="77777777" w:rsidR="002D51F4" w:rsidRDefault="002D51F4"/>
    <w:p w14:paraId="5707715B" w14:textId="77777777" w:rsidR="002D51F4" w:rsidRDefault="000D6B08">
      <w:pPr>
        <w:pStyle w:val="Heading2"/>
        <w:numPr>
          <w:ilvl w:val="1"/>
          <w:numId w:val="1"/>
        </w:numPr>
        <w:tabs>
          <w:tab w:val="left" w:pos="819"/>
        </w:tabs>
        <w:ind w:left="820" w:hanging="721"/>
      </w:pPr>
      <w:r>
        <w:t>Site Observation</w:t>
      </w:r>
    </w:p>
    <w:p w14:paraId="5394A6D2" w14:textId="57F1CE77" w:rsidR="002D51F4" w:rsidRDefault="000D6B08">
      <w:pPr>
        <w:spacing w:before="120"/>
        <w:ind w:left="101" w:right="107"/>
        <w:rPr>
          <w:rFonts w:ascii="Arial" w:eastAsia="Arial" w:hAnsi="Arial" w:cs="Arial"/>
        </w:rPr>
      </w:pPr>
      <w:r>
        <w:rPr>
          <w:rFonts w:ascii="Arial" w:eastAsia="Arial" w:hAnsi="Arial" w:cs="Arial"/>
        </w:rPr>
        <w:t xml:space="preserve">The </w:t>
      </w:r>
      <w:r w:rsidR="00482F7D">
        <w:rPr>
          <w:rFonts w:ascii="Arial" w:eastAsia="Arial" w:hAnsi="Arial" w:cs="Arial"/>
        </w:rPr>
        <w:t>CP</w:t>
      </w:r>
      <w:r>
        <w:rPr>
          <w:rFonts w:ascii="Arial" w:eastAsia="Arial" w:hAnsi="Arial" w:cs="Arial"/>
        </w:rPr>
        <w:t xml:space="preserve"> makes periodic site visits to witness equipment and system installations. Each site visit will have a specific agenda and will be coordinated with the general contractor site supervisor. The </w:t>
      </w:r>
      <w:r w:rsidR="00482F7D">
        <w:rPr>
          <w:rFonts w:ascii="Arial" w:eastAsia="Arial" w:hAnsi="Arial" w:cs="Arial"/>
        </w:rPr>
        <w:t>CP</w:t>
      </w:r>
      <w:r>
        <w:rPr>
          <w:rFonts w:ascii="Arial" w:eastAsia="Arial" w:hAnsi="Arial" w:cs="Arial"/>
        </w:rPr>
        <w:t xml:space="preserve"> attends selected planning and job-site meetings in order to remain informed on construction progress and to update parties involved in commissioning.</w:t>
      </w:r>
      <w:r w:rsidR="001A29D8">
        <w:rPr>
          <w:rFonts w:ascii="Arial" w:eastAsia="Arial" w:hAnsi="Arial" w:cs="Arial"/>
        </w:rPr>
        <w:t xml:space="preserve"> </w:t>
      </w:r>
      <w:r>
        <w:rPr>
          <w:rFonts w:ascii="Arial" w:eastAsia="Arial" w:hAnsi="Arial" w:cs="Arial"/>
        </w:rPr>
        <w:t xml:space="preserve">The general contractor provides the </w:t>
      </w:r>
      <w:r w:rsidR="00482F7D">
        <w:rPr>
          <w:rFonts w:ascii="Arial" w:eastAsia="Arial" w:hAnsi="Arial" w:cs="Arial"/>
        </w:rPr>
        <w:t>CP</w:t>
      </w:r>
      <w:r>
        <w:rPr>
          <w:rFonts w:ascii="Arial" w:eastAsia="Arial" w:hAnsi="Arial" w:cs="Arial"/>
        </w:rPr>
        <w:t xml:space="preserve"> with information regarding substitutions or change orders that may affect commissioned equipment or the commissioning schedule.</w:t>
      </w:r>
    </w:p>
    <w:p w14:paraId="08D09C4F" w14:textId="77777777" w:rsidR="001A29D8" w:rsidRDefault="001A29D8">
      <w:pPr>
        <w:spacing w:before="120"/>
        <w:ind w:left="101" w:right="107"/>
      </w:pPr>
    </w:p>
    <w:p w14:paraId="46094A41" w14:textId="77777777" w:rsidR="002D51F4" w:rsidRDefault="000D6B08">
      <w:pPr>
        <w:pStyle w:val="Heading2"/>
        <w:numPr>
          <w:ilvl w:val="1"/>
          <w:numId w:val="1"/>
        </w:numPr>
        <w:tabs>
          <w:tab w:val="left" w:pos="819"/>
        </w:tabs>
        <w:ind w:left="820" w:hanging="721"/>
      </w:pPr>
      <w:r>
        <w:t xml:space="preserve">Pre-functional Checklists and </w:t>
      </w:r>
      <w:proofErr w:type="spellStart"/>
      <w:r>
        <w:t>Startup</w:t>
      </w:r>
      <w:proofErr w:type="spellEnd"/>
      <w:r>
        <w:t xml:space="preserve"> Procedures</w:t>
      </w:r>
    </w:p>
    <w:p w14:paraId="6D728B5C" w14:textId="77777777" w:rsidR="002D51F4" w:rsidRDefault="000D6B08">
      <w:pPr>
        <w:spacing w:before="120"/>
        <w:ind w:left="101" w:right="62"/>
      </w:pPr>
      <w:r>
        <w:rPr>
          <w:rFonts w:ascii="Arial" w:eastAsia="Arial" w:hAnsi="Arial" w:cs="Arial"/>
        </w:rPr>
        <w:t>A Pre-Functional Inspection Checklist are developed and completed for all mechanical equipment being commissioned. The checklist captures equipment nameplate and characteristics data, and confirms the as-built status of the equipment or system. The checklists ensure that the systems are complete and operational and document the installation of components and completion of systems.</w:t>
      </w:r>
    </w:p>
    <w:p w14:paraId="5E5929E7" w14:textId="40CAB052" w:rsidR="002D51F4" w:rsidRDefault="000D6B08">
      <w:pPr>
        <w:spacing w:before="80"/>
        <w:ind w:left="101" w:right="297"/>
      </w:pPr>
      <w:r>
        <w:rPr>
          <w:rFonts w:ascii="Arial" w:eastAsia="Arial" w:hAnsi="Arial" w:cs="Arial"/>
        </w:rPr>
        <w:t xml:space="preserve">The checklists are prepared by the </w:t>
      </w:r>
      <w:r w:rsidR="00482F7D">
        <w:rPr>
          <w:rFonts w:ascii="Arial" w:eastAsia="Arial" w:hAnsi="Arial" w:cs="Arial"/>
        </w:rPr>
        <w:t>CP</w:t>
      </w:r>
      <w:r>
        <w:rPr>
          <w:rFonts w:ascii="Arial" w:eastAsia="Arial" w:hAnsi="Arial" w:cs="Arial"/>
        </w:rPr>
        <w:t xml:space="preserve"> from manufacturer’s data, drawings and specifications to include the required installation, checkout, and start up procedures. The installing subcontractors date and initial the checklists as the construction and start-up is completed. The </w:t>
      </w:r>
      <w:r w:rsidR="00482F7D">
        <w:rPr>
          <w:rFonts w:ascii="Arial" w:eastAsia="Arial" w:hAnsi="Arial" w:cs="Arial"/>
        </w:rPr>
        <w:t>CP</w:t>
      </w:r>
      <w:r>
        <w:rPr>
          <w:rFonts w:ascii="Arial" w:eastAsia="Arial" w:hAnsi="Arial" w:cs="Arial"/>
        </w:rPr>
        <w:t xml:space="preserve"> reviews and verifies the completed checklists before scheduling the functional performance testing.</w:t>
      </w:r>
    </w:p>
    <w:p w14:paraId="1DA968E6" w14:textId="77777777" w:rsidR="002D51F4" w:rsidRDefault="002D51F4">
      <w:pPr>
        <w:spacing w:before="8"/>
      </w:pPr>
    </w:p>
    <w:p w14:paraId="0729FB34" w14:textId="77777777" w:rsidR="002D51F4" w:rsidRDefault="002D51F4"/>
    <w:p w14:paraId="70969D7B" w14:textId="77777777" w:rsidR="002D51F4" w:rsidRDefault="000D6B08">
      <w:pPr>
        <w:pStyle w:val="Heading2"/>
        <w:numPr>
          <w:ilvl w:val="1"/>
          <w:numId w:val="1"/>
        </w:numPr>
        <w:tabs>
          <w:tab w:val="left" w:pos="819"/>
        </w:tabs>
        <w:ind w:left="820" w:hanging="721"/>
      </w:pPr>
      <w:r>
        <w:t>Development of Functional Test and Verification Procedures</w:t>
      </w:r>
    </w:p>
    <w:p w14:paraId="5D245C3C" w14:textId="77777777" w:rsidR="002D51F4" w:rsidRDefault="000D6B08">
      <w:pPr>
        <w:spacing w:before="120"/>
        <w:ind w:left="101" w:right="119"/>
      </w:pPr>
      <w:r>
        <w:rPr>
          <w:rFonts w:ascii="Arial" w:eastAsia="Arial" w:hAnsi="Arial" w:cs="Arial"/>
        </w:rPr>
        <w:t>Functional performance testing verifies the intended operation of individual components and system interactions under various conditions and modes of operation. The systems are run through all of the sequences of operation and the response of components is verified. Testing proceeds from components to subsystems to systems, and finally to interlocks and connections between systems.</w:t>
      </w:r>
    </w:p>
    <w:p w14:paraId="56F36102" w14:textId="0B34C97E" w:rsidR="002D51F4" w:rsidRDefault="000D6B08">
      <w:pPr>
        <w:spacing w:before="120"/>
        <w:ind w:left="101" w:right="123"/>
      </w:pPr>
      <w:r>
        <w:rPr>
          <w:rFonts w:ascii="Arial" w:eastAsia="Arial" w:hAnsi="Arial" w:cs="Arial"/>
        </w:rPr>
        <w:t xml:space="preserve">The </w:t>
      </w:r>
      <w:r w:rsidR="00482F7D">
        <w:rPr>
          <w:rFonts w:ascii="Arial" w:eastAsia="Arial" w:hAnsi="Arial" w:cs="Arial"/>
        </w:rPr>
        <w:t>CP</w:t>
      </w:r>
      <w:r>
        <w:rPr>
          <w:rFonts w:ascii="Arial" w:eastAsia="Arial" w:hAnsi="Arial" w:cs="Arial"/>
        </w:rPr>
        <w:t xml:space="preserve"> prepares functional performance test plans so that the complete sequence of operations is included. The </w:t>
      </w:r>
      <w:r w:rsidR="00482F7D">
        <w:rPr>
          <w:rFonts w:ascii="Arial" w:eastAsia="Arial" w:hAnsi="Arial" w:cs="Arial"/>
        </w:rPr>
        <w:t>CP</w:t>
      </w:r>
      <w:r>
        <w:rPr>
          <w:rFonts w:ascii="Arial" w:eastAsia="Arial" w:hAnsi="Arial" w:cs="Arial"/>
        </w:rPr>
        <w:t xml:space="preserve"> obtains all documentation, including an updated points list, control sequences, and </w:t>
      </w:r>
      <w:proofErr w:type="spellStart"/>
      <w:r>
        <w:rPr>
          <w:rFonts w:ascii="Arial" w:eastAsia="Arial" w:hAnsi="Arial" w:cs="Arial"/>
        </w:rPr>
        <w:t>setpoints</w:t>
      </w:r>
      <w:proofErr w:type="spellEnd"/>
      <w:r>
        <w:rPr>
          <w:rFonts w:ascii="Arial" w:eastAsia="Arial" w:hAnsi="Arial" w:cs="Arial"/>
        </w:rPr>
        <w:t xml:space="preserve">. If necessary, the </w:t>
      </w:r>
      <w:r w:rsidR="00482F7D">
        <w:rPr>
          <w:rFonts w:ascii="Arial" w:eastAsia="Arial" w:hAnsi="Arial" w:cs="Arial"/>
        </w:rPr>
        <w:t>CP</w:t>
      </w:r>
      <w:r>
        <w:rPr>
          <w:rFonts w:ascii="Arial" w:eastAsia="Arial" w:hAnsi="Arial" w:cs="Arial"/>
        </w:rPr>
        <w:t xml:space="preserve"> may request clarifications from contractors and the design team regarding sequences and operation. Prior to execution, the </w:t>
      </w:r>
      <w:r w:rsidR="00482F7D">
        <w:rPr>
          <w:rFonts w:ascii="Arial" w:eastAsia="Arial" w:hAnsi="Arial" w:cs="Arial"/>
        </w:rPr>
        <w:t>CP</w:t>
      </w:r>
      <w:r>
        <w:rPr>
          <w:rFonts w:ascii="Arial" w:eastAsia="Arial" w:hAnsi="Arial" w:cs="Arial"/>
        </w:rPr>
        <w:t xml:space="preserve"> provides a copy of the primary equipment tests to the installing subcontractor and general contractor who can review the tests for feasibility, safety, warranty and equipment protection.</w:t>
      </w:r>
    </w:p>
    <w:p w14:paraId="51DD6331" w14:textId="77777777" w:rsidR="002D51F4" w:rsidRDefault="002D51F4">
      <w:pPr>
        <w:spacing w:before="8"/>
      </w:pPr>
    </w:p>
    <w:p w14:paraId="353323FF" w14:textId="77777777" w:rsidR="002D51F4" w:rsidRDefault="002D51F4"/>
    <w:p w14:paraId="05F8B546" w14:textId="77777777" w:rsidR="002D51F4" w:rsidRDefault="000D6B08">
      <w:pPr>
        <w:pStyle w:val="Heading2"/>
        <w:numPr>
          <w:ilvl w:val="1"/>
          <w:numId w:val="1"/>
        </w:numPr>
        <w:tabs>
          <w:tab w:val="left" w:pos="819"/>
        </w:tabs>
        <w:ind w:left="820" w:hanging="721"/>
      </w:pPr>
      <w:r>
        <w:t>Execution of Functional Testing Procedures</w:t>
      </w:r>
    </w:p>
    <w:p w14:paraId="314EE46B" w14:textId="25A8018D" w:rsidR="002D51F4" w:rsidRDefault="000D6B08">
      <w:pPr>
        <w:spacing w:before="120"/>
        <w:ind w:left="101" w:right="163"/>
      </w:pPr>
      <w:r>
        <w:rPr>
          <w:rFonts w:ascii="Arial" w:eastAsia="Arial" w:hAnsi="Arial" w:cs="Arial"/>
        </w:rPr>
        <w:t xml:space="preserve">The </w:t>
      </w:r>
      <w:r w:rsidR="00482F7D">
        <w:rPr>
          <w:rFonts w:ascii="Arial" w:eastAsia="Arial" w:hAnsi="Arial" w:cs="Arial"/>
        </w:rPr>
        <w:t>CP</w:t>
      </w:r>
      <w:r>
        <w:rPr>
          <w:rFonts w:ascii="Arial" w:eastAsia="Arial" w:hAnsi="Arial" w:cs="Arial"/>
        </w:rPr>
        <w:t xml:space="preserve"> schedules functional tests through the general contractor and subcontractors. Under the supervision of the </w:t>
      </w:r>
      <w:r w:rsidR="00482F7D">
        <w:rPr>
          <w:rFonts w:ascii="Arial" w:eastAsia="Arial" w:hAnsi="Arial" w:cs="Arial"/>
        </w:rPr>
        <w:t>CP</w:t>
      </w:r>
      <w:r>
        <w:rPr>
          <w:rFonts w:ascii="Arial" w:eastAsia="Arial" w:hAnsi="Arial" w:cs="Arial"/>
        </w:rPr>
        <w:t xml:space="preserve">, the installing subcontractor performs the hardware and/or software manipulations required for the testing. Owner maintenance staff may also be present in order to assist in system observations. The </w:t>
      </w:r>
      <w:r w:rsidR="00482F7D">
        <w:rPr>
          <w:rFonts w:ascii="Arial" w:eastAsia="Arial" w:hAnsi="Arial" w:cs="Arial"/>
        </w:rPr>
        <w:t>CP</w:t>
      </w:r>
      <w:r>
        <w:rPr>
          <w:rFonts w:ascii="Arial" w:eastAsia="Arial" w:hAnsi="Arial" w:cs="Arial"/>
        </w:rPr>
        <w:t xml:space="preserve"> witnesses and records the results of functional performance testing.</w:t>
      </w:r>
    </w:p>
    <w:p w14:paraId="3A9DBA3B" w14:textId="6FFC12EA" w:rsidR="002D51F4" w:rsidRDefault="000D6B08" w:rsidP="001A29D8">
      <w:pPr>
        <w:spacing w:before="80"/>
        <w:ind w:left="101" w:right="191"/>
      </w:pPr>
      <w:r>
        <w:rPr>
          <w:rFonts w:ascii="Arial" w:eastAsia="Arial" w:hAnsi="Arial" w:cs="Arial"/>
        </w:rPr>
        <w:t>Any deficiencies found from functional performance testing will be documented in a Deficiency Report. The report will include all details of the components or systems found to be non-compliant with the parameters of the functional performance test plans and design documents. The deficiency report will become part of the list</w:t>
      </w:r>
      <w:r w:rsidR="00BF1B1E">
        <w:rPr>
          <w:rFonts w:ascii="Arial" w:eastAsia="Arial" w:hAnsi="Arial" w:cs="Arial"/>
        </w:rPr>
        <w:t xml:space="preserve"> provided to the GC of outstanding items required to complete the installation according to the specification (also known as a snagging list or punch list)</w:t>
      </w:r>
      <w:r>
        <w:rPr>
          <w:rFonts w:ascii="Arial" w:eastAsia="Arial" w:hAnsi="Arial" w:cs="Arial"/>
        </w:rPr>
        <w:t xml:space="preserve">. The report will detail the adjustments or alterations required to correct the system operation, and identify the responsible party. The deficiency report will be continuously updated. The </w:t>
      </w:r>
      <w:r w:rsidR="00482F7D">
        <w:rPr>
          <w:rFonts w:ascii="Arial" w:eastAsia="Arial" w:hAnsi="Arial" w:cs="Arial"/>
        </w:rPr>
        <w:t>CP</w:t>
      </w:r>
      <w:r>
        <w:rPr>
          <w:rFonts w:ascii="Arial" w:eastAsia="Arial" w:hAnsi="Arial" w:cs="Arial"/>
        </w:rPr>
        <w:t xml:space="preserve"> schedules any required retesting through the general contractor. Decisions regarding deficiencies and corrections are made at as low a level as possible, preferably between </w:t>
      </w:r>
      <w:r w:rsidR="00482F7D">
        <w:rPr>
          <w:rFonts w:ascii="Arial" w:eastAsia="Arial" w:hAnsi="Arial" w:cs="Arial"/>
        </w:rPr>
        <w:t>CP</w:t>
      </w:r>
      <w:r>
        <w:rPr>
          <w:rFonts w:ascii="Arial" w:eastAsia="Arial" w:hAnsi="Arial" w:cs="Arial"/>
        </w:rPr>
        <w:t>, sub-contractor and general contractor.</w:t>
      </w:r>
    </w:p>
    <w:p w14:paraId="4FFE4FB6" w14:textId="77777777" w:rsidR="002D51F4" w:rsidRDefault="002D51F4">
      <w:pPr>
        <w:spacing w:before="8"/>
      </w:pPr>
    </w:p>
    <w:p w14:paraId="6A44D0A2" w14:textId="77777777" w:rsidR="002D51F4" w:rsidRDefault="000D6B08">
      <w:pPr>
        <w:pStyle w:val="Heading2"/>
        <w:numPr>
          <w:ilvl w:val="1"/>
          <w:numId w:val="1"/>
        </w:numPr>
        <w:tabs>
          <w:tab w:val="left" w:pos="819"/>
        </w:tabs>
        <w:spacing w:before="69"/>
        <w:ind w:left="820" w:hanging="721"/>
      </w:pPr>
      <w:r>
        <w:t>Short-Term Diagnostic Monitoring</w:t>
      </w:r>
    </w:p>
    <w:p w14:paraId="6D04B6AF" w14:textId="77777777" w:rsidR="002D51F4" w:rsidRDefault="000D6B08">
      <w:pPr>
        <w:spacing w:before="120"/>
        <w:ind w:left="101" w:right="109"/>
      </w:pPr>
      <w:r>
        <w:rPr>
          <w:rFonts w:ascii="Arial" w:eastAsia="Arial" w:hAnsi="Arial" w:cs="Arial"/>
        </w:rPr>
        <w:t>Short-term diagnostic testing, using data acquisition equipment or building automation system trends to record system operation over a two to three week period, may be used to investigate the dynamic interactions between components in the building system.</w:t>
      </w:r>
    </w:p>
    <w:p w14:paraId="68E13DA0" w14:textId="10624E18" w:rsidR="002D51F4" w:rsidRDefault="000D6B08">
      <w:pPr>
        <w:spacing w:before="80"/>
        <w:ind w:left="101" w:right="155"/>
      </w:pPr>
      <w:r>
        <w:rPr>
          <w:rFonts w:ascii="Arial" w:eastAsia="Arial" w:hAnsi="Arial" w:cs="Arial"/>
        </w:rPr>
        <w:t xml:space="preserve">The monitoring occurs after </w:t>
      </w:r>
      <w:r w:rsidR="00BF1B1E">
        <w:rPr>
          <w:rFonts w:ascii="Arial" w:eastAsia="Arial" w:hAnsi="Arial" w:cs="Arial"/>
        </w:rPr>
        <w:t xml:space="preserve">the building is </w:t>
      </w:r>
      <w:r>
        <w:rPr>
          <w:rFonts w:ascii="Arial" w:eastAsia="Arial" w:hAnsi="Arial" w:cs="Arial"/>
        </w:rPr>
        <w:t>occup</w:t>
      </w:r>
      <w:r w:rsidR="00BF1B1E">
        <w:rPr>
          <w:rFonts w:ascii="Arial" w:eastAsia="Arial" w:hAnsi="Arial" w:cs="Arial"/>
        </w:rPr>
        <w:t>ied</w:t>
      </w:r>
      <w:r>
        <w:rPr>
          <w:rFonts w:ascii="Arial" w:eastAsia="Arial" w:hAnsi="Arial" w:cs="Arial"/>
        </w:rPr>
        <w:t xml:space="preserve"> to evaluate the building systems’ performance under natural occupancy and ambient load conditions. </w:t>
      </w:r>
      <w:proofErr w:type="gramStart"/>
      <w:r>
        <w:rPr>
          <w:rFonts w:ascii="Arial" w:eastAsia="Arial" w:hAnsi="Arial" w:cs="Arial"/>
        </w:rPr>
        <w:t>The objectives of the monitoring are to evaluate scheduling, the interaction between heating and cooling, and the effectiveness of the system in meeting the comfort requirements of the occupants.</w:t>
      </w:r>
      <w:proofErr w:type="gramEnd"/>
      <w:r>
        <w:rPr>
          <w:rFonts w:ascii="Arial" w:eastAsia="Arial" w:hAnsi="Arial" w:cs="Arial"/>
        </w:rPr>
        <w:t xml:space="preserve"> </w:t>
      </w:r>
    </w:p>
    <w:p w14:paraId="24060C40" w14:textId="77777777" w:rsidR="002D51F4" w:rsidRDefault="002D51F4">
      <w:pPr>
        <w:spacing w:before="8"/>
      </w:pPr>
    </w:p>
    <w:p w14:paraId="1710C706" w14:textId="77777777" w:rsidR="002D51F4" w:rsidRDefault="002D51F4"/>
    <w:p w14:paraId="79AFE780" w14:textId="77777777" w:rsidR="002D51F4" w:rsidRDefault="000D6B08">
      <w:pPr>
        <w:pStyle w:val="Heading2"/>
        <w:numPr>
          <w:ilvl w:val="1"/>
          <w:numId w:val="1"/>
        </w:numPr>
        <w:tabs>
          <w:tab w:val="left" w:pos="820"/>
        </w:tabs>
        <w:ind w:left="820" w:hanging="721"/>
      </w:pPr>
      <w:r>
        <w:t>Operations and Maintenance Manuals</w:t>
      </w:r>
    </w:p>
    <w:p w14:paraId="6C510DC9" w14:textId="77777777" w:rsidR="002D51F4" w:rsidRPr="00F36770" w:rsidRDefault="000D6B08">
      <w:pPr>
        <w:spacing w:before="120"/>
        <w:ind w:left="101" w:right="121"/>
      </w:pPr>
      <w:r>
        <w:rPr>
          <w:rFonts w:ascii="Arial" w:eastAsia="Arial" w:hAnsi="Arial" w:cs="Arial"/>
        </w:rPr>
        <w:t>The operation and maintenance manuals prepared by the contractors for the owner’s maintenance personnel are reviewed for completeness. The contractors are encouraged to submit O&amp;M manuals at the earliest possible date. Materials may be added, or requested from the contractors, to stress and enhance the importance of system interactions, troubleshooting, and long-term preventative maintenance and operation. A database of preventative maintenance information may also be created from the materials in the O&amp;M manuals.</w:t>
      </w:r>
    </w:p>
    <w:p w14:paraId="7C8AD49F" w14:textId="77777777" w:rsidR="002D51F4" w:rsidRDefault="002D51F4">
      <w:pPr>
        <w:spacing w:before="8"/>
      </w:pPr>
    </w:p>
    <w:p w14:paraId="750BDAA9" w14:textId="77777777" w:rsidR="002D51F4" w:rsidRDefault="002D51F4"/>
    <w:p w14:paraId="62D06BD2" w14:textId="77777777" w:rsidR="002D51F4" w:rsidRDefault="000D6B08">
      <w:pPr>
        <w:pStyle w:val="Heading2"/>
        <w:numPr>
          <w:ilvl w:val="1"/>
          <w:numId w:val="1"/>
        </w:numPr>
        <w:tabs>
          <w:tab w:val="left" w:pos="820"/>
        </w:tabs>
        <w:ind w:left="820" w:hanging="721"/>
      </w:pPr>
      <w:r>
        <w:t>Training and Orientation of Owner Personnel and Occupants</w:t>
      </w:r>
    </w:p>
    <w:p w14:paraId="70C53CD0" w14:textId="7F4C3B7A" w:rsidR="002D51F4" w:rsidRDefault="000D6B08">
      <w:pPr>
        <w:spacing w:before="120"/>
        <w:ind w:left="101" w:right="129"/>
      </w:pPr>
      <w:proofErr w:type="gramStart"/>
      <w:r>
        <w:rPr>
          <w:rFonts w:ascii="Arial" w:eastAsia="Arial" w:hAnsi="Arial" w:cs="Arial"/>
        </w:rPr>
        <w:t>Effective maintenance personnel training is</w:t>
      </w:r>
      <w:proofErr w:type="gramEnd"/>
      <w:r>
        <w:rPr>
          <w:rFonts w:ascii="Arial" w:eastAsia="Arial" w:hAnsi="Arial" w:cs="Arial"/>
        </w:rPr>
        <w:t xml:space="preserve"> critical to the long term performance of the new building. The </w:t>
      </w:r>
      <w:r w:rsidR="00482F7D">
        <w:rPr>
          <w:rFonts w:ascii="Arial" w:eastAsia="Arial" w:hAnsi="Arial" w:cs="Arial"/>
        </w:rPr>
        <w:t>CP</w:t>
      </w:r>
      <w:r>
        <w:rPr>
          <w:rFonts w:ascii="Arial" w:eastAsia="Arial" w:hAnsi="Arial" w:cs="Arial"/>
        </w:rPr>
        <w:t xml:space="preserve"> will assist the owner and general contractor in organi</w:t>
      </w:r>
      <w:r w:rsidR="00F36770">
        <w:rPr>
          <w:rFonts w:ascii="Arial" w:eastAsia="Arial" w:hAnsi="Arial" w:cs="Arial"/>
        </w:rPr>
        <w:t>s</w:t>
      </w:r>
      <w:r>
        <w:rPr>
          <w:rFonts w:ascii="Arial" w:eastAsia="Arial" w:hAnsi="Arial" w:cs="Arial"/>
        </w:rPr>
        <w:t>ing the training sessions by identifying the appropriate staff for each session and creating an overall training plan.</w:t>
      </w:r>
    </w:p>
    <w:p w14:paraId="59BAFC7C" w14:textId="59F63D15" w:rsidR="002D51F4" w:rsidRDefault="000D6B08">
      <w:pPr>
        <w:spacing w:before="80"/>
        <w:ind w:left="101" w:right="315"/>
      </w:pPr>
      <w:r>
        <w:rPr>
          <w:rFonts w:ascii="Arial" w:eastAsia="Arial" w:hAnsi="Arial" w:cs="Arial"/>
        </w:rPr>
        <w:t xml:space="preserve">For each training session, the contractors provide a detailed agenda for each piece of equipment or system for which training is required. The agenda describes the training scope, duration, and methods, along with the name and qualifications of the trainers. The </w:t>
      </w:r>
      <w:r w:rsidR="00482F7D">
        <w:rPr>
          <w:rFonts w:ascii="Arial" w:eastAsia="Arial" w:hAnsi="Arial" w:cs="Arial"/>
        </w:rPr>
        <w:t>CP</w:t>
      </w:r>
      <w:r>
        <w:rPr>
          <w:rFonts w:ascii="Arial" w:eastAsia="Arial" w:hAnsi="Arial" w:cs="Arial"/>
        </w:rPr>
        <w:t xml:space="preserve"> develops a plan for including in the training session contractors / trainers from different disciplines, when appropriate. The trainer documents each training session (duration, general subjects covered, and attendees). The </w:t>
      </w:r>
      <w:r w:rsidR="00482F7D">
        <w:rPr>
          <w:rFonts w:ascii="Arial" w:eastAsia="Arial" w:hAnsi="Arial" w:cs="Arial"/>
        </w:rPr>
        <w:t>CP</w:t>
      </w:r>
      <w:r>
        <w:rPr>
          <w:rFonts w:ascii="Arial" w:eastAsia="Arial" w:hAnsi="Arial" w:cs="Arial"/>
        </w:rPr>
        <w:t xml:space="preserve"> may witness any of the training sessions.</w:t>
      </w:r>
    </w:p>
    <w:p w14:paraId="757503E0" w14:textId="77777777" w:rsidR="002D51F4" w:rsidRDefault="002D51F4">
      <w:pPr>
        <w:spacing w:before="8"/>
      </w:pPr>
    </w:p>
    <w:p w14:paraId="2522989F" w14:textId="77777777" w:rsidR="002D51F4" w:rsidRDefault="002D51F4"/>
    <w:p w14:paraId="3B45C322" w14:textId="77777777" w:rsidR="002D51F4" w:rsidRDefault="000D6B08">
      <w:pPr>
        <w:pStyle w:val="Heading2"/>
        <w:numPr>
          <w:ilvl w:val="1"/>
          <w:numId w:val="1"/>
        </w:numPr>
        <w:tabs>
          <w:tab w:val="left" w:pos="820"/>
        </w:tabs>
        <w:ind w:left="820" w:hanging="721"/>
      </w:pPr>
      <w:r>
        <w:t>Warranty Period</w:t>
      </w:r>
    </w:p>
    <w:p w14:paraId="7E5BD21B" w14:textId="42B3D7E9" w:rsidR="002D51F4" w:rsidRDefault="000D6B08">
      <w:pPr>
        <w:spacing w:before="120"/>
        <w:ind w:left="101" w:right="121"/>
      </w:pPr>
      <w:r>
        <w:rPr>
          <w:rFonts w:ascii="Arial" w:eastAsia="Arial" w:hAnsi="Arial" w:cs="Arial"/>
        </w:rPr>
        <w:t xml:space="preserve">Seasonal variation in operations or control strategies may require additional testing during peak cooling and heating seasons to verify system performance. During the warranty period, seasonal testing and other deferred testing is completed as required to fully test all sequences of operation. The </w:t>
      </w:r>
      <w:r w:rsidR="00482F7D">
        <w:rPr>
          <w:rFonts w:ascii="Arial" w:eastAsia="Arial" w:hAnsi="Arial" w:cs="Arial"/>
        </w:rPr>
        <w:t>CP</w:t>
      </w:r>
      <w:r>
        <w:rPr>
          <w:rFonts w:ascii="Arial" w:eastAsia="Arial" w:hAnsi="Arial" w:cs="Arial"/>
        </w:rPr>
        <w:t xml:space="preserve"> coordinates this activity. Tests are executed and deficiencies corrected by the appropriate subcontractors, witnessed by facilities staff and the </w:t>
      </w:r>
      <w:r w:rsidR="00482F7D">
        <w:rPr>
          <w:rFonts w:ascii="Arial" w:eastAsia="Arial" w:hAnsi="Arial" w:cs="Arial"/>
        </w:rPr>
        <w:t>CP</w:t>
      </w:r>
      <w:r>
        <w:rPr>
          <w:rFonts w:ascii="Arial" w:eastAsia="Arial" w:hAnsi="Arial" w:cs="Arial"/>
        </w:rPr>
        <w:t>. Any final adjustments to the O&amp;M manuals and as-built</w:t>
      </w:r>
      <w:r w:rsidR="00F36770">
        <w:rPr>
          <w:rFonts w:ascii="Arial" w:eastAsia="Arial" w:hAnsi="Arial" w:cs="Arial"/>
        </w:rPr>
        <w:t xml:space="preserve"> drawing</w:t>
      </w:r>
      <w:r>
        <w:rPr>
          <w:rFonts w:ascii="Arial" w:eastAsia="Arial" w:hAnsi="Arial" w:cs="Arial"/>
        </w:rPr>
        <w:t>s due to the testing are made.</w:t>
      </w:r>
    </w:p>
    <w:p w14:paraId="23983F16" w14:textId="2AB8DF07" w:rsidR="002D51F4" w:rsidRDefault="000D6B08" w:rsidP="001A29D8">
      <w:pPr>
        <w:spacing w:before="80"/>
        <w:ind w:left="101" w:right="421"/>
      </w:pPr>
      <w:r>
        <w:rPr>
          <w:rFonts w:ascii="Arial" w:eastAsia="Arial" w:hAnsi="Arial" w:cs="Arial"/>
        </w:rPr>
        <w:t xml:space="preserve">The </w:t>
      </w:r>
      <w:r w:rsidR="00482F7D">
        <w:rPr>
          <w:rFonts w:ascii="Arial" w:eastAsia="Arial" w:hAnsi="Arial" w:cs="Arial"/>
        </w:rPr>
        <w:t>CP</w:t>
      </w:r>
      <w:r>
        <w:rPr>
          <w:rFonts w:ascii="Arial" w:eastAsia="Arial" w:hAnsi="Arial" w:cs="Arial"/>
        </w:rPr>
        <w:t xml:space="preserve"> will request input from the owner’s operations staff and occupants about the performance of the building systems. The </w:t>
      </w:r>
      <w:r w:rsidR="00482F7D">
        <w:rPr>
          <w:rFonts w:ascii="Arial" w:eastAsia="Arial" w:hAnsi="Arial" w:cs="Arial"/>
        </w:rPr>
        <w:t>CP</w:t>
      </w:r>
      <w:r>
        <w:rPr>
          <w:rFonts w:ascii="Arial" w:eastAsia="Arial" w:hAnsi="Arial" w:cs="Arial"/>
        </w:rPr>
        <w:t xml:space="preserve"> also supports the general contractor’s troubleshooting process during the </w:t>
      </w:r>
      <w:r w:rsidR="00F36770">
        <w:rPr>
          <w:rFonts w:ascii="Arial" w:eastAsia="Arial" w:hAnsi="Arial" w:cs="Arial"/>
        </w:rPr>
        <w:t xml:space="preserve">post-construction </w:t>
      </w:r>
      <w:r>
        <w:rPr>
          <w:rFonts w:ascii="Arial" w:eastAsia="Arial" w:hAnsi="Arial" w:cs="Arial"/>
        </w:rPr>
        <w:t xml:space="preserve">period. The general contractor’s team will first try and resolve the issues before requesting assistance from the </w:t>
      </w:r>
      <w:r w:rsidR="00482F7D">
        <w:rPr>
          <w:rFonts w:ascii="Arial" w:eastAsia="Arial" w:hAnsi="Arial" w:cs="Arial"/>
        </w:rPr>
        <w:t>CP</w:t>
      </w:r>
      <w:r>
        <w:rPr>
          <w:rFonts w:ascii="Arial" w:eastAsia="Arial" w:hAnsi="Arial" w:cs="Arial"/>
        </w:rPr>
        <w:t>.</w:t>
      </w:r>
    </w:p>
    <w:p w14:paraId="22B8EA6A" w14:textId="77777777" w:rsidR="002D51F4" w:rsidRDefault="002D51F4">
      <w:pPr>
        <w:spacing w:before="8"/>
      </w:pPr>
    </w:p>
    <w:p w14:paraId="2B05998F" w14:textId="77777777" w:rsidR="002D51F4" w:rsidRDefault="000D6B08">
      <w:pPr>
        <w:pStyle w:val="Heading2"/>
        <w:numPr>
          <w:ilvl w:val="1"/>
          <w:numId w:val="1"/>
        </w:numPr>
        <w:tabs>
          <w:tab w:val="left" w:pos="820"/>
        </w:tabs>
        <w:spacing w:before="69"/>
        <w:ind w:left="820" w:hanging="721"/>
      </w:pPr>
      <w:r>
        <w:t>Commissioning Report</w:t>
      </w:r>
    </w:p>
    <w:p w14:paraId="10E0CD82" w14:textId="1150DCCC" w:rsidR="002D51F4" w:rsidRDefault="000D6B08">
      <w:pPr>
        <w:spacing w:before="120"/>
        <w:ind w:left="101" w:right="174"/>
      </w:pPr>
      <w:r>
        <w:rPr>
          <w:rFonts w:ascii="Arial" w:eastAsia="Arial" w:hAnsi="Arial" w:cs="Arial"/>
        </w:rPr>
        <w:t>A final Commissioning Report will be compiled which summari</w:t>
      </w:r>
      <w:r w:rsidR="00F36770">
        <w:rPr>
          <w:rFonts w:ascii="Arial" w:eastAsia="Arial" w:hAnsi="Arial" w:cs="Arial"/>
        </w:rPr>
        <w:t>s</w:t>
      </w:r>
      <w:r>
        <w:rPr>
          <w:rFonts w:ascii="Arial" w:eastAsia="Arial" w:hAnsi="Arial" w:cs="Arial"/>
        </w:rPr>
        <w:t>es all of the tasks, findings, and documentation of the commissioning process. The report will address the actual performance of the building systems in reference to the design documents.  All test reports by various sub-contractors, manufacturers and controlling authorities will be incorporated into the final report.</w:t>
      </w:r>
    </w:p>
    <w:p w14:paraId="1B389D71" w14:textId="77777777" w:rsidR="002D51F4" w:rsidRDefault="000D6B08">
      <w:pPr>
        <w:spacing w:before="80"/>
        <w:ind w:left="101"/>
      </w:pPr>
      <w:r>
        <w:rPr>
          <w:rFonts w:ascii="Arial" w:eastAsia="Arial" w:hAnsi="Arial" w:cs="Arial"/>
        </w:rPr>
        <w:t>The commissioning report includes:</w:t>
      </w:r>
    </w:p>
    <w:p w14:paraId="65FCA7C7" w14:textId="77777777" w:rsidR="002D51F4" w:rsidRDefault="000D6B08">
      <w:pPr>
        <w:numPr>
          <w:ilvl w:val="0"/>
          <w:numId w:val="5"/>
        </w:numPr>
        <w:tabs>
          <w:tab w:val="left" w:pos="819"/>
        </w:tabs>
        <w:spacing w:before="98"/>
        <w:ind w:left="820" w:right="358" w:hanging="360"/>
      </w:pPr>
      <w:r>
        <w:rPr>
          <w:rFonts w:ascii="Arial" w:eastAsia="Arial" w:hAnsi="Arial" w:cs="Arial"/>
        </w:rPr>
        <w:t>An evaluation of the operating condition of the systems at the time of functional test completion,</w:t>
      </w:r>
    </w:p>
    <w:p w14:paraId="28BD722F" w14:textId="77777777" w:rsidR="002D51F4" w:rsidRDefault="000D6B08">
      <w:pPr>
        <w:numPr>
          <w:ilvl w:val="0"/>
          <w:numId w:val="5"/>
        </w:numPr>
        <w:tabs>
          <w:tab w:val="left" w:pos="819"/>
        </w:tabs>
        <w:spacing w:before="98"/>
        <w:ind w:left="820"/>
      </w:pPr>
      <w:r>
        <w:rPr>
          <w:rFonts w:ascii="Arial" w:eastAsia="Arial" w:hAnsi="Arial" w:cs="Arial"/>
        </w:rPr>
        <w:t>Deficiencies that were discovered and the measures taken to correct them,</w:t>
      </w:r>
    </w:p>
    <w:p w14:paraId="06D23657" w14:textId="77777777" w:rsidR="002D51F4" w:rsidRDefault="000D6B08">
      <w:pPr>
        <w:numPr>
          <w:ilvl w:val="0"/>
          <w:numId w:val="5"/>
        </w:numPr>
        <w:tabs>
          <w:tab w:val="left" w:pos="819"/>
        </w:tabs>
        <w:spacing w:before="98"/>
        <w:ind w:left="820"/>
      </w:pPr>
      <w:r>
        <w:rPr>
          <w:rFonts w:ascii="Arial" w:eastAsia="Arial" w:hAnsi="Arial" w:cs="Arial"/>
        </w:rPr>
        <w:t>Functional test procedures and results,</w:t>
      </w:r>
    </w:p>
    <w:p w14:paraId="497B6319" w14:textId="77777777" w:rsidR="002D51F4" w:rsidRDefault="000D6B08">
      <w:pPr>
        <w:numPr>
          <w:ilvl w:val="0"/>
          <w:numId w:val="5"/>
        </w:numPr>
        <w:tabs>
          <w:tab w:val="left" w:pos="819"/>
        </w:tabs>
        <w:spacing w:before="98"/>
        <w:ind w:left="820"/>
      </w:pPr>
      <w:r>
        <w:rPr>
          <w:rFonts w:ascii="Arial" w:eastAsia="Arial" w:hAnsi="Arial" w:cs="Arial"/>
        </w:rPr>
        <w:t>Reports that document all commissioning field activities as they progressed, and</w:t>
      </w:r>
    </w:p>
    <w:p w14:paraId="1D959877" w14:textId="77777777" w:rsidR="002D51F4" w:rsidRDefault="000D6B08">
      <w:pPr>
        <w:numPr>
          <w:ilvl w:val="0"/>
          <w:numId w:val="5"/>
        </w:numPr>
        <w:tabs>
          <w:tab w:val="left" w:pos="819"/>
        </w:tabs>
        <w:spacing w:before="98"/>
        <w:ind w:left="820"/>
      </w:pPr>
      <w:r>
        <w:rPr>
          <w:rFonts w:ascii="Arial" w:eastAsia="Arial" w:hAnsi="Arial" w:cs="Arial"/>
        </w:rPr>
        <w:t>A description and estimated schedule of required deferred testing.</w:t>
      </w:r>
    </w:p>
    <w:p w14:paraId="0F06D3AB" w14:textId="77777777" w:rsidR="002D51F4" w:rsidRDefault="002D51F4">
      <w:pPr>
        <w:spacing w:before="9"/>
      </w:pPr>
    </w:p>
    <w:p w14:paraId="13F2F0B6" w14:textId="77777777" w:rsidR="001A29D8" w:rsidRDefault="001A29D8">
      <w:pPr>
        <w:rPr>
          <w:rFonts w:ascii="Arial" w:eastAsia="Arial" w:hAnsi="Arial" w:cs="Arial"/>
          <w:b/>
          <w:sz w:val="28"/>
          <w:szCs w:val="28"/>
        </w:rPr>
      </w:pPr>
      <w:r>
        <w:br w:type="page"/>
      </w:r>
    </w:p>
    <w:p w14:paraId="6A092253" w14:textId="77777777" w:rsidR="002D51F4" w:rsidRDefault="000D6B08">
      <w:pPr>
        <w:pStyle w:val="Heading1"/>
        <w:numPr>
          <w:ilvl w:val="0"/>
          <w:numId w:val="1"/>
        </w:numPr>
        <w:tabs>
          <w:tab w:val="left" w:pos="459"/>
        </w:tabs>
        <w:ind w:left="459"/>
      </w:pPr>
      <w:r>
        <w:t>Schedule</w:t>
      </w:r>
    </w:p>
    <w:p w14:paraId="7B76AA6F" w14:textId="77777777" w:rsidR="002D51F4" w:rsidRDefault="002D51F4">
      <w:pPr>
        <w:spacing w:before="6"/>
      </w:pPr>
    </w:p>
    <w:p w14:paraId="12754DD4" w14:textId="77777777" w:rsidR="002D51F4" w:rsidRDefault="000D6B08">
      <w:pPr>
        <w:pStyle w:val="Heading2"/>
        <w:numPr>
          <w:ilvl w:val="1"/>
          <w:numId w:val="1"/>
        </w:numPr>
        <w:tabs>
          <w:tab w:val="left" w:pos="819"/>
        </w:tabs>
        <w:ind w:left="140" w:hanging="40"/>
      </w:pPr>
      <w:r>
        <w:t>General Issues</w:t>
      </w:r>
    </w:p>
    <w:p w14:paraId="393767E7" w14:textId="77777777" w:rsidR="002D51F4" w:rsidRDefault="000D6B08">
      <w:pPr>
        <w:spacing w:before="120"/>
        <w:ind w:left="101"/>
      </w:pPr>
      <w:r>
        <w:rPr>
          <w:rFonts w:ascii="Arial" w:eastAsia="Arial" w:hAnsi="Arial" w:cs="Arial"/>
        </w:rPr>
        <w:t>The following sequential priorities are followed:</w:t>
      </w:r>
    </w:p>
    <w:p w14:paraId="1D99D100" w14:textId="77777777" w:rsidR="002D51F4" w:rsidRDefault="000D6B08">
      <w:pPr>
        <w:numPr>
          <w:ilvl w:val="0"/>
          <w:numId w:val="4"/>
        </w:numPr>
        <w:tabs>
          <w:tab w:val="left" w:pos="459"/>
        </w:tabs>
        <w:spacing w:before="80"/>
        <w:ind w:left="460" w:right="105"/>
      </w:pPr>
      <w:r>
        <w:rPr>
          <w:rFonts w:ascii="Arial" w:eastAsia="Arial" w:hAnsi="Arial" w:cs="Arial"/>
        </w:rPr>
        <w:t xml:space="preserve">Equipment is not “temporarily” started (for heating or cooling), until pre-start checklist items and all </w:t>
      </w:r>
      <w:proofErr w:type="gramStart"/>
      <w:r>
        <w:rPr>
          <w:rFonts w:ascii="Arial" w:eastAsia="Arial" w:hAnsi="Arial" w:cs="Arial"/>
        </w:rPr>
        <w:t>manufacturer’s</w:t>
      </w:r>
      <w:proofErr w:type="gramEnd"/>
      <w:r>
        <w:rPr>
          <w:rFonts w:ascii="Arial" w:eastAsia="Arial" w:hAnsi="Arial" w:cs="Arial"/>
        </w:rPr>
        <w:t xml:space="preserve"> pre-start procedures are completed and moisture, dust and other environmental and building integrity issues have been addressed.</w:t>
      </w:r>
    </w:p>
    <w:p w14:paraId="30F3BCCD" w14:textId="66333C00" w:rsidR="002D51F4" w:rsidRDefault="000D6B08">
      <w:pPr>
        <w:numPr>
          <w:ilvl w:val="0"/>
          <w:numId w:val="4"/>
        </w:numPr>
        <w:tabs>
          <w:tab w:val="left" w:pos="459"/>
        </w:tabs>
        <w:spacing w:before="80"/>
        <w:ind w:left="460" w:right="191"/>
      </w:pPr>
      <w:r>
        <w:rPr>
          <w:rFonts w:ascii="Arial" w:eastAsia="Arial" w:hAnsi="Arial" w:cs="Arial"/>
        </w:rPr>
        <w:t xml:space="preserve">Functional performance testing does not begin until pre-functional, start-up and </w:t>
      </w:r>
      <w:r w:rsidR="00F36770">
        <w:rPr>
          <w:rFonts w:ascii="Arial" w:eastAsia="Arial" w:hAnsi="Arial" w:cs="Arial"/>
        </w:rPr>
        <w:t>testing, adjusting and balancing</w:t>
      </w:r>
      <w:r>
        <w:rPr>
          <w:rFonts w:ascii="Arial" w:eastAsia="Arial" w:hAnsi="Arial" w:cs="Arial"/>
        </w:rPr>
        <w:t xml:space="preserve"> </w:t>
      </w:r>
      <w:proofErr w:type="gramStart"/>
      <w:r>
        <w:rPr>
          <w:rFonts w:ascii="Arial" w:eastAsia="Arial" w:hAnsi="Arial" w:cs="Arial"/>
        </w:rPr>
        <w:t>is</w:t>
      </w:r>
      <w:proofErr w:type="gramEnd"/>
      <w:r>
        <w:rPr>
          <w:rFonts w:ascii="Arial" w:eastAsia="Arial" w:hAnsi="Arial" w:cs="Arial"/>
        </w:rPr>
        <w:t xml:space="preserve"> completed for a given system.</w:t>
      </w:r>
    </w:p>
    <w:p w14:paraId="119EC91C" w14:textId="7B85D688" w:rsidR="002D51F4" w:rsidRPr="001A29D8" w:rsidRDefault="000D6B08" w:rsidP="001A29D8">
      <w:pPr>
        <w:numPr>
          <w:ilvl w:val="0"/>
          <w:numId w:val="4"/>
        </w:numPr>
        <w:tabs>
          <w:tab w:val="left" w:pos="459"/>
        </w:tabs>
        <w:spacing w:before="80"/>
        <w:ind w:left="460" w:right="105"/>
        <w:rPr>
          <w:rFonts w:ascii="Arial" w:eastAsia="Arial" w:hAnsi="Arial" w:cs="Arial"/>
        </w:rPr>
      </w:pPr>
      <w:r w:rsidRPr="001A29D8">
        <w:rPr>
          <w:rFonts w:ascii="Arial" w:eastAsia="Arial" w:hAnsi="Arial" w:cs="Arial"/>
        </w:rPr>
        <w:t xml:space="preserve">The controls system and equipment </w:t>
      </w:r>
      <w:r w:rsidR="00F36770">
        <w:rPr>
          <w:rFonts w:ascii="Arial" w:eastAsia="Arial" w:hAnsi="Arial" w:cs="Arial"/>
        </w:rPr>
        <w:t xml:space="preserve">that </w:t>
      </w:r>
      <w:r w:rsidRPr="001A29D8">
        <w:rPr>
          <w:rFonts w:ascii="Arial" w:eastAsia="Arial" w:hAnsi="Arial" w:cs="Arial"/>
        </w:rPr>
        <w:t>it controls are not functionally tested until all points have been calibrated and pre-functional checklists are completed.</w:t>
      </w:r>
    </w:p>
    <w:p w14:paraId="1395F956" w14:textId="77777777" w:rsidR="002D51F4" w:rsidRDefault="002D51F4"/>
    <w:p w14:paraId="7B8B1AA0" w14:textId="77777777" w:rsidR="002D51F4" w:rsidRDefault="000D6B08">
      <w:pPr>
        <w:pStyle w:val="Heading2"/>
        <w:numPr>
          <w:ilvl w:val="1"/>
          <w:numId w:val="1"/>
        </w:numPr>
        <w:tabs>
          <w:tab w:val="left" w:pos="859"/>
        </w:tabs>
        <w:spacing w:before="69" w:line="315" w:lineRule="auto"/>
        <w:ind w:left="140" w:right="4774" w:firstLine="0"/>
      </w:pPr>
      <w:r>
        <w:t xml:space="preserve">Project Schedule      </w:t>
      </w:r>
    </w:p>
    <w:p w14:paraId="228969C8" w14:textId="77777777" w:rsidR="002D51F4" w:rsidRDefault="002D51F4">
      <w:pPr>
        <w:spacing w:before="5"/>
      </w:pPr>
    </w:p>
    <w:p w14:paraId="0CABE8AA" w14:textId="77777777" w:rsidR="002D51F4" w:rsidRDefault="000D6B08">
      <w:pPr>
        <w:keepNext/>
        <w:spacing w:after="200"/>
      </w:pPr>
      <w:r>
        <w:rPr>
          <w:i/>
          <w:sz w:val="18"/>
          <w:szCs w:val="18"/>
        </w:rPr>
        <w:t>Table 5: Preliminary Commissioning Schedule</w:t>
      </w:r>
    </w:p>
    <w:tbl>
      <w:tblPr>
        <w:tblStyle w:val="a5"/>
        <w:tblW w:w="8950" w:type="dxa"/>
        <w:tblInd w:w="104" w:type="dxa"/>
        <w:tblLayout w:type="fixed"/>
        <w:tblLook w:val="0000" w:firstRow="0" w:lastRow="0" w:firstColumn="0" w:lastColumn="0" w:noHBand="0" w:noVBand="0"/>
      </w:tblPr>
      <w:tblGrid>
        <w:gridCol w:w="5070"/>
        <w:gridCol w:w="990"/>
        <w:gridCol w:w="1450"/>
        <w:gridCol w:w="1440"/>
      </w:tblGrid>
      <w:tr w:rsidR="002D51F4" w14:paraId="5A8B9A1A" w14:textId="77777777" w:rsidTr="001A29D8">
        <w:trPr>
          <w:trHeight w:val="820"/>
          <w:tblHeader/>
        </w:trPr>
        <w:tc>
          <w:tcPr>
            <w:tcW w:w="5070" w:type="dxa"/>
            <w:tcBorders>
              <w:top w:val="single" w:sz="5" w:space="0" w:color="000000"/>
              <w:left w:val="single" w:sz="5" w:space="0" w:color="000000"/>
              <w:bottom w:val="single" w:sz="7" w:space="0" w:color="000000"/>
              <w:right w:val="single" w:sz="7" w:space="0" w:color="000000"/>
            </w:tcBorders>
            <w:shd w:val="clear" w:color="auto" w:fill="C6D9F1"/>
          </w:tcPr>
          <w:p w14:paraId="3A096E6A" w14:textId="77777777" w:rsidR="002D51F4" w:rsidRDefault="000D6B08">
            <w:pPr>
              <w:spacing w:before="24"/>
              <w:ind w:left="1277"/>
            </w:pPr>
            <w:r>
              <w:rPr>
                <w:rFonts w:ascii="Arial" w:eastAsia="Arial" w:hAnsi="Arial" w:cs="Arial"/>
                <w:b/>
              </w:rPr>
              <w:t>Commissioning Activity</w:t>
            </w:r>
          </w:p>
        </w:tc>
        <w:tc>
          <w:tcPr>
            <w:tcW w:w="990" w:type="dxa"/>
            <w:tcBorders>
              <w:top w:val="single" w:sz="5" w:space="0" w:color="000000"/>
              <w:left w:val="single" w:sz="7" w:space="0" w:color="000000"/>
              <w:bottom w:val="single" w:sz="7" w:space="0" w:color="000000"/>
              <w:right w:val="single" w:sz="7" w:space="0" w:color="000000"/>
            </w:tcBorders>
            <w:shd w:val="clear" w:color="auto" w:fill="C6D9F1"/>
          </w:tcPr>
          <w:p w14:paraId="16DDBC3D" w14:textId="77777777" w:rsidR="002D51F4" w:rsidRDefault="000D6B08">
            <w:pPr>
              <w:spacing w:before="24"/>
              <w:ind w:left="34"/>
            </w:pPr>
            <w:r>
              <w:rPr>
                <w:rFonts w:ascii="Arial" w:eastAsia="Arial" w:hAnsi="Arial" w:cs="Arial"/>
                <w:b/>
              </w:rPr>
              <w:t>Duration</w:t>
            </w:r>
          </w:p>
        </w:tc>
        <w:tc>
          <w:tcPr>
            <w:tcW w:w="1450" w:type="dxa"/>
            <w:tcBorders>
              <w:top w:val="single" w:sz="5" w:space="0" w:color="000000"/>
              <w:left w:val="single" w:sz="7" w:space="0" w:color="000000"/>
              <w:bottom w:val="single" w:sz="7" w:space="0" w:color="000000"/>
              <w:right w:val="single" w:sz="7" w:space="0" w:color="000000"/>
            </w:tcBorders>
            <w:shd w:val="clear" w:color="auto" w:fill="C6D9F1"/>
          </w:tcPr>
          <w:p w14:paraId="538B40EF" w14:textId="77777777" w:rsidR="002D51F4" w:rsidRDefault="000D6B08">
            <w:pPr>
              <w:spacing w:before="24" w:line="244" w:lineRule="auto"/>
              <w:ind w:left="197" w:right="190" w:hanging="6"/>
            </w:pPr>
            <w:r>
              <w:rPr>
                <w:rFonts w:ascii="Arial" w:eastAsia="Arial" w:hAnsi="Arial" w:cs="Arial"/>
                <w:b/>
              </w:rPr>
              <w:t>Estimated Start Date</w:t>
            </w:r>
          </w:p>
        </w:tc>
        <w:tc>
          <w:tcPr>
            <w:tcW w:w="1440" w:type="dxa"/>
            <w:tcBorders>
              <w:top w:val="single" w:sz="5" w:space="0" w:color="000000"/>
              <w:left w:val="single" w:sz="7" w:space="0" w:color="000000"/>
              <w:bottom w:val="single" w:sz="7" w:space="0" w:color="000000"/>
              <w:right w:val="single" w:sz="5" w:space="0" w:color="000000"/>
            </w:tcBorders>
            <w:shd w:val="clear" w:color="auto" w:fill="C6D9F1"/>
          </w:tcPr>
          <w:p w14:paraId="2046E353" w14:textId="77777777" w:rsidR="002D51F4" w:rsidRDefault="000D6B08">
            <w:pPr>
              <w:spacing w:before="24" w:line="244" w:lineRule="auto"/>
              <w:ind w:left="107" w:right="109"/>
              <w:jc w:val="center"/>
            </w:pPr>
            <w:r>
              <w:rPr>
                <w:rFonts w:ascii="Arial" w:eastAsia="Arial" w:hAnsi="Arial" w:cs="Arial"/>
                <w:b/>
              </w:rPr>
              <w:t>Estimated Completion Date</w:t>
            </w:r>
          </w:p>
        </w:tc>
      </w:tr>
      <w:tr w:rsidR="002D51F4" w14:paraId="35CD6395" w14:textId="77777777">
        <w:trPr>
          <w:trHeight w:val="300"/>
        </w:trPr>
        <w:tc>
          <w:tcPr>
            <w:tcW w:w="5070" w:type="dxa"/>
            <w:tcBorders>
              <w:top w:val="single" w:sz="7" w:space="0" w:color="000000"/>
              <w:left w:val="single" w:sz="5" w:space="0" w:color="000000"/>
              <w:bottom w:val="single" w:sz="7" w:space="0" w:color="000000"/>
              <w:right w:val="single" w:sz="7" w:space="0" w:color="000000"/>
            </w:tcBorders>
          </w:tcPr>
          <w:p w14:paraId="38A3C511" w14:textId="77777777" w:rsidR="002D51F4" w:rsidRDefault="000D6B08">
            <w:pPr>
              <w:spacing w:before="17"/>
              <w:ind w:left="24"/>
            </w:pPr>
            <w:bookmarkStart w:id="6" w:name="h.gjdgxs" w:colFirst="0" w:colLast="0"/>
            <w:bookmarkEnd w:id="6"/>
            <w:r>
              <w:rPr>
                <w:rFonts w:ascii="Arial" w:eastAsia="Arial" w:hAnsi="Arial" w:cs="Arial"/>
              </w:rPr>
              <w:t>Document design intent and basis of design</w:t>
            </w:r>
          </w:p>
        </w:tc>
        <w:tc>
          <w:tcPr>
            <w:tcW w:w="990" w:type="dxa"/>
            <w:tcBorders>
              <w:top w:val="single" w:sz="7" w:space="0" w:color="000000"/>
              <w:left w:val="single" w:sz="7" w:space="0" w:color="000000"/>
              <w:bottom w:val="single" w:sz="7" w:space="0" w:color="000000"/>
              <w:right w:val="single" w:sz="7" w:space="0" w:color="000000"/>
            </w:tcBorders>
          </w:tcPr>
          <w:p w14:paraId="7DCBED0C" w14:textId="77777777" w:rsidR="002D51F4" w:rsidRDefault="002D51F4"/>
        </w:tc>
        <w:tc>
          <w:tcPr>
            <w:tcW w:w="1450" w:type="dxa"/>
            <w:tcBorders>
              <w:top w:val="single" w:sz="7" w:space="0" w:color="000000"/>
              <w:left w:val="single" w:sz="7" w:space="0" w:color="000000"/>
              <w:bottom w:val="single" w:sz="7" w:space="0" w:color="000000"/>
              <w:right w:val="single" w:sz="7" w:space="0" w:color="000000"/>
            </w:tcBorders>
          </w:tcPr>
          <w:p w14:paraId="1351D754" w14:textId="77777777" w:rsidR="002D51F4" w:rsidRDefault="002D51F4"/>
        </w:tc>
        <w:tc>
          <w:tcPr>
            <w:tcW w:w="1440" w:type="dxa"/>
            <w:tcBorders>
              <w:top w:val="single" w:sz="7" w:space="0" w:color="000000"/>
              <w:left w:val="single" w:sz="7" w:space="0" w:color="000000"/>
              <w:bottom w:val="single" w:sz="7" w:space="0" w:color="000000"/>
              <w:right w:val="single" w:sz="5" w:space="0" w:color="000000"/>
            </w:tcBorders>
          </w:tcPr>
          <w:p w14:paraId="45BE6FA2" w14:textId="77777777" w:rsidR="002D51F4" w:rsidRDefault="002D51F4"/>
        </w:tc>
      </w:tr>
      <w:tr w:rsidR="002D51F4" w14:paraId="52F4BADA" w14:textId="77777777">
        <w:trPr>
          <w:trHeight w:val="300"/>
        </w:trPr>
        <w:tc>
          <w:tcPr>
            <w:tcW w:w="5070" w:type="dxa"/>
            <w:tcBorders>
              <w:top w:val="single" w:sz="7" w:space="0" w:color="000000"/>
              <w:left w:val="single" w:sz="5" w:space="0" w:color="000000"/>
              <w:bottom w:val="single" w:sz="7" w:space="0" w:color="000000"/>
              <w:right w:val="single" w:sz="7" w:space="0" w:color="000000"/>
            </w:tcBorders>
          </w:tcPr>
          <w:p w14:paraId="23721AC8" w14:textId="77777777" w:rsidR="002D51F4" w:rsidRDefault="000D6B08">
            <w:pPr>
              <w:spacing w:before="17"/>
              <w:ind w:left="24"/>
            </w:pPr>
            <w:r>
              <w:rPr>
                <w:rFonts w:ascii="Arial" w:eastAsia="Arial" w:hAnsi="Arial" w:cs="Arial"/>
              </w:rPr>
              <w:t>Commissioning Plan</w:t>
            </w:r>
          </w:p>
        </w:tc>
        <w:tc>
          <w:tcPr>
            <w:tcW w:w="990" w:type="dxa"/>
            <w:tcBorders>
              <w:top w:val="single" w:sz="7" w:space="0" w:color="000000"/>
              <w:left w:val="single" w:sz="7" w:space="0" w:color="000000"/>
              <w:bottom w:val="single" w:sz="7" w:space="0" w:color="000000"/>
              <w:right w:val="single" w:sz="7" w:space="0" w:color="000000"/>
            </w:tcBorders>
          </w:tcPr>
          <w:p w14:paraId="6B7A215A" w14:textId="77777777" w:rsidR="002D51F4" w:rsidRDefault="002D51F4"/>
        </w:tc>
        <w:tc>
          <w:tcPr>
            <w:tcW w:w="1450" w:type="dxa"/>
            <w:tcBorders>
              <w:top w:val="single" w:sz="7" w:space="0" w:color="000000"/>
              <w:left w:val="single" w:sz="7" w:space="0" w:color="000000"/>
              <w:bottom w:val="single" w:sz="7" w:space="0" w:color="000000"/>
              <w:right w:val="single" w:sz="7" w:space="0" w:color="000000"/>
            </w:tcBorders>
          </w:tcPr>
          <w:p w14:paraId="475E6A76" w14:textId="77777777" w:rsidR="002D51F4" w:rsidRDefault="002D51F4"/>
        </w:tc>
        <w:tc>
          <w:tcPr>
            <w:tcW w:w="1440" w:type="dxa"/>
            <w:tcBorders>
              <w:top w:val="single" w:sz="7" w:space="0" w:color="000000"/>
              <w:left w:val="single" w:sz="7" w:space="0" w:color="000000"/>
              <w:bottom w:val="single" w:sz="7" w:space="0" w:color="000000"/>
              <w:right w:val="single" w:sz="5" w:space="0" w:color="000000"/>
            </w:tcBorders>
          </w:tcPr>
          <w:p w14:paraId="0C2718F2" w14:textId="77777777" w:rsidR="002D51F4" w:rsidRDefault="002D51F4"/>
        </w:tc>
      </w:tr>
      <w:tr w:rsidR="002D51F4" w14:paraId="39C5C145" w14:textId="77777777">
        <w:trPr>
          <w:trHeight w:val="300"/>
        </w:trPr>
        <w:tc>
          <w:tcPr>
            <w:tcW w:w="5070" w:type="dxa"/>
            <w:tcBorders>
              <w:top w:val="single" w:sz="7" w:space="0" w:color="000000"/>
              <w:left w:val="single" w:sz="5" w:space="0" w:color="000000"/>
              <w:bottom w:val="single" w:sz="7" w:space="0" w:color="000000"/>
              <w:right w:val="single" w:sz="7" w:space="0" w:color="000000"/>
            </w:tcBorders>
          </w:tcPr>
          <w:p w14:paraId="11B12D37" w14:textId="77777777" w:rsidR="002D51F4" w:rsidRDefault="000D6B08">
            <w:pPr>
              <w:spacing w:before="17"/>
              <w:ind w:left="744"/>
            </w:pPr>
            <w:r>
              <w:rPr>
                <w:rFonts w:ascii="Arial" w:eastAsia="Arial" w:hAnsi="Arial" w:cs="Arial"/>
              </w:rPr>
              <w:t>Preliminary Commissioning Plan</w:t>
            </w:r>
          </w:p>
        </w:tc>
        <w:tc>
          <w:tcPr>
            <w:tcW w:w="990" w:type="dxa"/>
            <w:tcBorders>
              <w:top w:val="single" w:sz="7" w:space="0" w:color="000000"/>
              <w:left w:val="single" w:sz="7" w:space="0" w:color="000000"/>
              <w:bottom w:val="single" w:sz="7" w:space="0" w:color="000000"/>
              <w:right w:val="single" w:sz="7" w:space="0" w:color="000000"/>
            </w:tcBorders>
          </w:tcPr>
          <w:p w14:paraId="55205FA9" w14:textId="77777777" w:rsidR="002D51F4" w:rsidRDefault="002D51F4"/>
        </w:tc>
        <w:tc>
          <w:tcPr>
            <w:tcW w:w="1450" w:type="dxa"/>
            <w:tcBorders>
              <w:top w:val="single" w:sz="7" w:space="0" w:color="000000"/>
              <w:left w:val="single" w:sz="7" w:space="0" w:color="000000"/>
              <w:bottom w:val="single" w:sz="7" w:space="0" w:color="000000"/>
              <w:right w:val="single" w:sz="7" w:space="0" w:color="000000"/>
            </w:tcBorders>
          </w:tcPr>
          <w:p w14:paraId="5602B793" w14:textId="77777777" w:rsidR="002D51F4" w:rsidRDefault="002D51F4"/>
        </w:tc>
        <w:tc>
          <w:tcPr>
            <w:tcW w:w="1440" w:type="dxa"/>
            <w:tcBorders>
              <w:top w:val="single" w:sz="7" w:space="0" w:color="000000"/>
              <w:left w:val="single" w:sz="7" w:space="0" w:color="000000"/>
              <w:bottom w:val="single" w:sz="7" w:space="0" w:color="000000"/>
              <w:right w:val="single" w:sz="5" w:space="0" w:color="000000"/>
            </w:tcBorders>
          </w:tcPr>
          <w:p w14:paraId="414972CC" w14:textId="77777777" w:rsidR="002D51F4" w:rsidRDefault="002D51F4"/>
        </w:tc>
      </w:tr>
      <w:tr w:rsidR="002D51F4" w14:paraId="20D1C2AF" w14:textId="77777777">
        <w:trPr>
          <w:trHeight w:val="300"/>
        </w:trPr>
        <w:tc>
          <w:tcPr>
            <w:tcW w:w="5070" w:type="dxa"/>
            <w:tcBorders>
              <w:top w:val="single" w:sz="7" w:space="0" w:color="000000"/>
              <w:left w:val="single" w:sz="5" w:space="0" w:color="000000"/>
              <w:bottom w:val="single" w:sz="7" w:space="0" w:color="000000"/>
              <w:right w:val="single" w:sz="7" w:space="0" w:color="000000"/>
            </w:tcBorders>
          </w:tcPr>
          <w:p w14:paraId="729440A4" w14:textId="5691A730" w:rsidR="002D51F4" w:rsidRDefault="000D6B08" w:rsidP="00F36770">
            <w:pPr>
              <w:spacing w:before="17"/>
              <w:ind w:left="744"/>
            </w:pPr>
            <w:r>
              <w:rPr>
                <w:rFonts w:ascii="Arial" w:eastAsia="Arial" w:hAnsi="Arial" w:cs="Arial"/>
              </w:rPr>
              <w:t xml:space="preserve">Scoping </w:t>
            </w:r>
            <w:r w:rsidR="00F36770">
              <w:rPr>
                <w:rFonts w:ascii="Arial" w:eastAsia="Arial" w:hAnsi="Arial" w:cs="Arial"/>
              </w:rPr>
              <w:t>m</w:t>
            </w:r>
            <w:r>
              <w:rPr>
                <w:rFonts w:ascii="Arial" w:eastAsia="Arial" w:hAnsi="Arial" w:cs="Arial"/>
              </w:rPr>
              <w:t>eeting</w:t>
            </w:r>
          </w:p>
        </w:tc>
        <w:tc>
          <w:tcPr>
            <w:tcW w:w="990" w:type="dxa"/>
            <w:tcBorders>
              <w:top w:val="single" w:sz="7" w:space="0" w:color="000000"/>
              <w:left w:val="single" w:sz="7" w:space="0" w:color="000000"/>
              <w:bottom w:val="single" w:sz="7" w:space="0" w:color="000000"/>
              <w:right w:val="single" w:sz="7" w:space="0" w:color="000000"/>
            </w:tcBorders>
          </w:tcPr>
          <w:p w14:paraId="3C80C5D8" w14:textId="77777777" w:rsidR="002D51F4" w:rsidRDefault="002D51F4"/>
        </w:tc>
        <w:tc>
          <w:tcPr>
            <w:tcW w:w="1450" w:type="dxa"/>
            <w:tcBorders>
              <w:top w:val="single" w:sz="7" w:space="0" w:color="000000"/>
              <w:left w:val="single" w:sz="7" w:space="0" w:color="000000"/>
              <w:bottom w:val="single" w:sz="7" w:space="0" w:color="000000"/>
              <w:right w:val="single" w:sz="7" w:space="0" w:color="000000"/>
            </w:tcBorders>
          </w:tcPr>
          <w:p w14:paraId="3332C975" w14:textId="77777777" w:rsidR="002D51F4" w:rsidRDefault="002D51F4"/>
        </w:tc>
        <w:tc>
          <w:tcPr>
            <w:tcW w:w="1440" w:type="dxa"/>
            <w:tcBorders>
              <w:top w:val="single" w:sz="7" w:space="0" w:color="000000"/>
              <w:left w:val="single" w:sz="7" w:space="0" w:color="000000"/>
              <w:bottom w:val="single" w:sz="7" w:space="0" w:color="000000"/>
              <w:right w:val="single" w:sz="5" w:space="0" w:color="000000"/>
            </w:tcBorders>
          </w:tcPr>
          <w:p w14:paraId="3E676D1D" w14:textId="77777777" w:rsidR="002D51F4" w:rsidRDefault="002D51F4"/>
        </w:tc>
      </w:tr>
      <w:tr w:rsidR="002D51F4" w14:paraId="1DD96BBD" w14:textId="77777777">
        <w:trPr>
          <w:trHeight w:val="300"/>
        </w:trPr>
        <w:tc>
          <w:tcPr>
            <w:tcW w:w="5070" w:type="dxa"/>
            <w:tcBorders>
              <w:top w:val="single" w:sz="7" w:space="0" w:color="000000"/>
              <w:left w:val="single" w:sz="5" w:space="0" w:color="000000"/>
              <w:bottom w:val="single" w:sz="7" w:space="0" w:color="000000"/>
              <w:right w:val="single" w:sz="7" w:space="0" w:color="000000"/>
            </w:tcBorders>
          </w:tcPr>
          <w:p w14:paraId="2A26828D" w14:textId="77777777" w:rsidR="002D51F4" w:rsidRDefault="000D6B08">
            <w:pPr>
              <w:spacing w:before="17"/>
              <w:ind w:left="744"/>
            </w:pPr>
            <w:r>
              <w:rPr>
                <w:rFonts w:ascii="Arial" w:eastAsia="Arial" w:hAnsi="Arial" w:cs="Arial"/>
              </w:rPr>
              <w:t>Final Commissioning Plan</w:t>
            </w:r>
          </w:p>
        </w:tc>
        <w:tc>
          <w:tcPr>
            <w:tcW w:w="990" w:type="dxa"/>
            <w:tcBorders>
              <w:top w:val="single" w:sz="7" w:space="0" w:color="000000"/>
              <w:left w:val="single" w:sz="7" w:space="0" w:color="000000"/>
              <w:bottom w:val="single" w:sz="7" w:space="0" w:color="000000"/>
              <w:right w:val="single" w:sz="7" w:space="0" w:color="000000"/>
            </w:tcBorders>
          </w:tcPr>
          <w:p w14:paraId="226B1FEF" w14:textId="77777777" w:rsidR="002D51F4" w:rsidRDefault="002D51F4"/>
        </w:tc>
        <w:tc>
          <w:tcPr>
            <w:tcW w:w="1450" w:type="dxa"/>
            <w:tcBorders>
              <w:top w:val="single" w:sz="7" w:space="0" w:color="000000"/>
              <w:left w:val="single" w:sz="7" w:space="0" w:color="000000"/>
              <w:bottom w:val="single" w:sz="7" w:space="0" w:color="000000"/>
              <w:right w:val="single" w:sz="7" w:space="0" w:color="000000"/>
            </w:tcBorders>
          </w:tcPr>
          <w:p w14:paraId="02B4DCF5" w14:textId="77777777" w:rsidR="002D51F4" w:rsidRDefault="002D51F4"/>
        </w:tc>
        <w:tc>
          <w:tcPr>
            <w:tcW w:w="1440" w:type="dxa"/>
            <w:tcBorders>
              <w:top w:val="single" w:sz="7" w:space="0" w:color="000000"/>
              <w:left w:val="single" w:sz="7" w:space="0" w:color="000000"/>
              <w:bottom w:val="single" w:sz="7" w:space="0" w:color="000000"/>
              <w:right w:val="single" w:sz="5" w:space="0" w:color="000000"/>
            </w:tcBorders>
          </w:tcPr>
          <w:p w14:paraId="6F8D6144" w14:textId="77777777" w:rsidR="002D51F4" w:rsidRDefault="002D51F4"/>
        </w:tc>
      </w:tr>
      <w:tr w:rsidR="002D51F4" w14:paraId="0DFA9E27" w14:textId="77777777">
        <w:trPr>
          <w:trHeight w:val="300"/>
        </w:trPr>
        <w:tc>
          <w:tcPr>
            <w:tcW w:w="5070" w:type="dxa"/>
            <w:tcBorders>
              <w:top w:val="single" w:sz="7" w:space="0" w:color="000000"/>
              <w:left w:val="single" w:sz="5" w:space="0" w:color="000000"/>
              <w:bottom w:val="single" w:sz="7" w:space="0" w:color="000000"/>
              <w:right w:val="single" w:sz="7" w:space="0" w:color="000000"/>
            </w:tcBorders>
          </w:tcPr>
          <w:p w14:paraId="3906E9C8" w14:textId="77777777" w:rsidR="002D51F4" w:rsidRDefault="000D6B08">
            <w:pPr>
              <w:spacing w:before="17"/>
              <w:ind w:left="24"/>
            </w:pPr>
            <w:r>
              <w:rPr>
                <w:rFonts w:ascii="Arial" w:eastAsia="Arial" w:hAnsi="Arial" w:cs="Arial"/>
              </w:rPr>
              <w:t>Submittals and test writing</w:t>
            </w:r>
          </w:p>
        </w:tc>
        <w:tc>
          <w:tcPr>
            <w:tcW w:w="990" w:type="dxa"/>
            <w:tcBorders>
              <w:top w:val="single" w:sz="7" w:space="0" w:color="000000"/>
              <w:left w:val="single" w:sz="7" w:space="0" w:color="000000"/>
              <w:bottom w:val="single" w:sz="7" w:space="0" w:color="000000"/>
              <w:right w:val="single" w:sz="7" w:space="0" w:color="000000"/>
            </w:tcBorders>
          </w:tcPr>
          <w:p w14:paraId="5943795E" w14:textId="77777777" w:rsidR="002D51F4" w:rsidRDefault="002D51F4"/>
        </w:tc>
        <w:tc>
          <w:tcPr>
            <w:tcW w:w="1450" w:type="dxa"/>
            <w:tcBorders>
              <w:top w:val="single" w:sz="7" w:space="0" w:color="000000"/>
              <w:left w:val="single" w:sz="7" w:space="0" w:color="000000"/>
              <w:bottom w:val="single" w:sz="7" w:space="0" w:color="000000"/>
              <w:right w:val="single" w:sz="7" w:space="0" w:color="000000"/>
            </w:tcBorders>
          </w:tcPr>
          <w:p w14:paraId="0C93F194" w14:textId="77777777" w:rsidR="002D51F4" w:rsidRDefault="002D51F4"/>
        </w:tc>
        <w:tc>
          <w:tcPr>
            <w:tcW w:w="1440" w:type="dxa"/>
            <w:tcBorders>
              <w:top w:val="single" w:sz="7" w:space="0" w:color="000000"/>
              <w:left w:val="single" w:sz="7" w:space="0" w:color="000000"/>
              <w:bottom w:val="single" w:sz="7" w:space="0" w:color="000000"/>
              <w:right w:val="single" w:sz="5" w:space="0" w:color="000000"/>
            </w:tcBorders>
          </w:tcPr>
          <w:p w14:paraId="22A779DB" w14:textId="77777777" w:rsidR="002D51F4" w:rsidRDefault="002D51F4"/>
        </w:tc>
      </w:tr>
      <w:tr w:rsidR="002D51F4" w14:paraId="4B85843E" w14:textId="77777777">
        <w:trPr>
          <w:trHeight w:val="300"/>
        </w:trPr>
        <w:tc>
          <w:tcPr>
            <w:tcW w:w="5070" w:type="dxa"/>
            <w:tcBorders>
              <w:top w:val="single" w:sz="7" w:space="0" w:color="000000"/>
              <w:left w:val="single" w:sz="5" w:space="0" w:color="000000"/>
              <w:bottom w:val="single" w:sz="7" w:space="0" w:color="000000"/>
              <w:right w:val="single" w:sz="7" w:space="0" w:color="000000"/>
            </w:tcBorders>
          </w:tcPr>
          <w:p w14:paraId="6291FE9B" w14:textId="2CC7B873" w:rsidR="002D51F4" w:rsidRDefault="000D6B08" w:rsidP="00F36770">
            <w:pPr>
              <w:spacing w:before="17"/>
              <w:ind w:left="744"/>
            </w:pPr>
            <w:r>
              <w:rPr>
                <w:rFonts w:ascii="Arial" w:eastAsia="Arial" w:hAnsi="Arial" w:cs="Arial"/>
              </w:rPr>
              <w:t xml:space="preserve">Review </w:t>
            </w:r>
            <w:r w:rsidR="00F36770">
              <w:rPr>
                <w:rFonts w:ascii="Arial" w:eastAsia="Arial" w:hAnsi="Arial" w:cs="Arial"/>
              </w:rPr>
              <w:t>m</w:t>
            </w:r>
            <w:r>
              <w:rPr>
                <w:rFonts w:ascii="Arial" w:eastAsia="Arial" w:hAnsi="Arial" w:cs="Arial"/>
              </w:rPr>
              <w:t>echanical submittals</w:t>
            </w:r>
          </w:p>
        </w:tc>
        <w:tc>
          <w:tcPr>
            <w:tcW w:w="990" w:type="dxa"/>
            <w:tcBorders>
              <w:top w:val="single" w:sz="7" w:space="0" w:color="000000"/>
              <w:left w:val="single" w:sz="7" w:space="0" w:color="000000"/>
              <w:bottom w:val="single" w:sz="7" w:space="0" w:color="000000"/>
              <w:right w:val="single" w:sz="7" w:space="0" w:color="000000"/>
            </w:tcBorders>
          </w:tcPr>
          <w:p w14:paraId="15E1623E" w14:textId="77777777" w:rsidR="002D51F4" w:rsidRDefault="002D51F4"/>
        </w:tc>
        <w:tc>
          <w:tcPr>
            <w:tcW w:w="1450" w:type="dxa"/>
            <w:tcBorders>
              <w:top w:val="single" w:sz="7" w:space="0" w:color="000000"/>
              <w:left w:val="single" w:sz="7" w:space="0" w:color="000000"/>
              <w:bottom w:val="single" w:sz="7" w:space="0" w:color="000000"/>
              <w:right w:val="single" w:sz="7" w:space="0" w:color="000000"/>
            </w:tcBorders>
          </w:tcPr>
          <w:p w14:paraId="0282A783" w14:textId="77777777" w:rsidR="002D51F4" w:rsidRDefault="002D51F4"/>
        </w:tc>
        <w:tc>
          <w:tcPr>
            <w:tcW w:w="1440" w:type="dxa"/>
            <w:tcBorders>
              <w:top w:val="single" w:sz="7" w:space="0" w:color="000000"/>
              <w:left w:val="single" w:sz="7" w:space="0" w:color="000000"/>
              <w:bottom w:val="single" w:sz="7" w:space="0" w:color="000000"/>
              <w:right w:val="single" w:sz="5" w:space="0" w:color="000000"/>
            </w:tcBorders>
          </w:tcPr>
          <w:p w14:paraId="69610EE6" w14:textId="77777777" w:rsidR="002D51F4" w:rsidRDefault="002D51F4"/>
        </w:tc>
      </w:tr>
      <w:tr w:rsidR="002D51F4" w14:paraId="001DBEC6" w14:textId="77777777">
        <w:trPr>
          <w:trHeight w:val="300"/>
        </w:trPr>
        <w:tc>
          <w:tcPr>
            <w:tcW w:w="5070" w:type="dxa"/>
            <w:tcBorders>
              <w:top w:val="single" w:sz="7" w:space="0" w:color="000000"/>
              <w:left w:val="single" w:sz="5" w:space="0" w:color="000000"/>
              <w:bottom w:val="single" w:sz="7" w:space="0" w:color="000000"/>
              <w:right w:val="single" w:sz="7" w:space="0" w:color="000000"/>
            </w:tcBorders>
          </w:tcPr>
          <w:p w14:paraId="5C2F2493" w14:textId="04FBEFB8" w:rsidR="002D51F4" w:rsidRDefault="000D6B08" w:rsidP="00F36770">
            <w:pPr>
              <w:spacing w:before="17"/>
              <w:ind w:left="744"/>
            </w:pPr>
            <w:r>
              <w:rPr>
                <w:rFonts w:ascii="Arial" w:eastAsia="Arial" w:hAnsi="Arial" w:cs="Arial"/>
              </w:rPr>
              <w:t xml:space="preserve">Write </w:t>
            </w:r>
            <w:proofErr w:type="spellStart"/>
            <w:r w:rsidR="00F36770">
              <w:rPr>
                <w:rFonts w:ascii="Arial" w:eastAsia="Arial" w:hAnsi="Arial" w:cs="Arial"/>
              </w:rPr>
              <w:t>s</w:t>
            </w:r>
            <w:r>
              <w:rPr>
                <w:rFonts w:ascii="Arial" w:eastAsia="Arial" w:hAnsi="Arial" w:cs="Arial"/>
              </w:rPr>
              <w:t>tartup</w:t>
            </w:r>
            <w:proofErr w:type="spellEnd"/>
            <w:r>
              <w:rPr>
                <w:rFonts w:ascii="Arial" w:eastAsia="Arial" w:hAnsi="Arial" w:cs="Arial"/>
              </w:rPr>
              <w:t xml:space="preserve"> and PF checklists</w:t>
            </w:r>
          </w:p>
        </w:tc>
        <w:tc>
          <w:tcPr>
            <w:tcW w:w="990" w:type="dxa"/>
            <w:tcBorders>
              <w:top w:val="single" w:sz="7" w:space="0" w:color="000000"/>
              <w:left w:val="single" w:sz="7" w:space="0" w:color="000000"/>
              <w:bottom w:val="single" w:sz="7" w:space="0" w:color="000000"/>
              <w:right w:val="single" w:sz="7" w:space="0" w:color="000000"/>
            </w:tcBorders>
          </w:tcPr>
          <w:p w14:paraId="179B0461" w14:textId="77777777" w:rsidR="002D51F4" w:rsidRDefault="002D51F4"/>
        </w:tc>
        <w:tc>
          <w:tcPr>
            <w:tcW w:w="1450" w:type="dxa"/>
            <w:tcBorders>
              <w:top w:val="single" w:sz="7" w:space="0" w:color="000000"/>
              <w:left w:val="single" w:sz="7" w:space="0" w:color="000000"/>
              <w:bottom w:val="single" w:sz="7" w:space="0" w:color="000000"/>
              <w:right w:val="single" w:sz="7" w:space="0" w:color="000000"/>
            </w:tcBorders>
          </w:tcPr>
          <w:p w14:paraId="3103C313" w14:textId="77777777" w:rsidR="002D51F4" w:rsidRDefault="002D51F4"/>
        </w:tc>
        <w:tc>
          <w:tcPr>
            <w:tcW w:w="1440" w:type="dxa"/>
            <w:tcBorders>
              <w:top w:val="single" w:sz="7" w:space="0" w:color="000000"/>
              <w:left w:val="single" w:sz="7" w:space="0" w:color="000000"/>
              <w:bottom w:val="single" w:sz="7" w:space="0" w:color="000000"/>
              <w:right w:val="single" w:sz="5" w:space="0" w:color="000000"/>
            </w:tcBorders>
          </w:tcPr>
          <w:p w14:paraId="785F6E77" w14:textId="77777777" w:rsidR="002D51F4" w:rsidRDefault="002D51F4"/>
        </w:tc>
      </w:tr>
      <w:tr w:rsidR="002D51F4" w14:paraId="29C622DF" w14:textId="77777777">
        <w:trPr>
          <w:trHeight w:val="300"/>
        </w:trPr>
        <w:tc>
          <w:tcPr>
            <w:tcW w:w="5070" w:type="dxa"/>
            <w:tcBorders>
              <w:top w:val="single" w:sz="7" w:space="0" w:color="000000"/>
              <w:left w:val="single" w:sz="5" w:space="0" w:color="000000"/>
              <w:bottom w:val="single" w:sz="7" w:space="0" w:color="000000"/>
              <w:right w:val="single" w:sz="7" w:space="0" w:color="000000"/>
            </w:tcBorders>
          </w:tcPr>
          <w:p w14:paraId="102C6901" w14:textId="536F9FBA" w:rsidR="002D51F4" w:rsidRDefault="000D6B08">
            <w:pPr>
              <w:spacing w:before="17"/>
              <w:ind w:left="744"/>
            </w:pPr>
            <w:r>
              <w:rPr>
                <w:rFonts w:ascii="Arial" w:eastAsia="Arial" w:hAnsi="Arial" w:cs="Arial"/>
              </w:rPr>
              <w:t>DDC program</w:t>
            </w:r>
            <w:r w:rsidR="00F36770">
              <w:rPr>
                <w:rFonts w:ascii="Arial" w:eastAsia="Arial" w:hAnsi="Arial" w:cs="Arial"/>
              </w:rPr>
              <w:t>me</w:t>
            </w:r>
            <w:r>
              <w:rPr>
                <w:rFonts w:ascii="Arial" w:eastAsia="Arial" w:hAnsi="Arial" w:cs="Arial"/>
              </w:rPr>
              <w:t xml:space="preserve"> review meeting</w:t>
            </w:r>
          </w:p>
        </w:tc>
        <w:tc>
          <w:tcPr>
            <w:tcW w:w="990" w:type="dxa"/>
            <w:tcBorders>
              <w:top w:val="single" w:sz="7" w:space="0" w:color="000000"/>
              <w:left w:val="single" w:sz="7" w:space="0" w:color="000000"/>
              <w:bottom w:val="single" w:sz="7" w:space="0" w:color="000000"/>
              <w:right w:val="single" w:sz="7" w:space="0" w:color="000000"/>
            </w:tcBorders>
          </w:tcPr>
          <w:p w14:paraId="12C51240" w14:textId="77777777" w:rsidR="002D51F4" w:rsidRDefault="002D51F4"/>
        </w:tc>
        <w:tc>
          <w:tcPr>
            <w:tcW w:w="1450" w:type="dxa"/>
            <w:tcBorders>
              <w:top w:val="single" w:sz="7" w:space="0" w:color="000000"/>
              <w:left w:val="single" w:sz="7" w:space="0" w:color="000000"/>
              <w:bottom w:val="single" w:sz="7" w:space="0" w:color="000000"/>
              <w:right w:val="single" w:sz="7" w:space="0" w:color="000000"/>
            </w:tcBorders>
          </w:tcPr>
          <w:p w14:paraId="2D59DCA7" w14:textId="77777777" w:rsidR="002D51F4" w:rsidRDefault="002D51F4"/>
        </w:tc>
        <w:tc>
          <w:tcPr>
            <w:tcW w:w="1440" w:type="dxa"/>
            <w:tcBorders>
              <w:top w:val="single" w:sz="7" w:space="0" w:color="000000"/>
              <w:left w:val="single" w:sz="7" w:space="0" w:color="000000"/>
              <w:bottom w:val="single" w:sz="7" w:space="0" w:color="000000"/>
              <w:right w:val="single" w:sz="5" w:space="0" w:color="000000"/>
            </w:tcBorders>
          </w:tcPr>
          <w:p w14:paraId="6B72AF90" w14:textId="77777777" w:rsidR="002D51F4" w:rsidRDefault="002D51F4"/>
        </w:tc>
      </w:tr>
      <w:tr w:rsidR="002D51F4" w14:paraId="6C681D60" w14:textId="77777777">
        <w:trPr>
          <w:trHeight w:val="300"/>
        </w:trPr>
        <w:tc>
          <w:tcPr>
            <w:tcW w:w="5070" w:type="dxa"/>
            <w:tcBorders>
              <w:top w:val="single" w:sz="7" w:space="0" w:color="000000"/>
              <w:left w:val="single" w:sz="5" w:space="0" w:color="000000"/>
              <w:bottom w:val="single" w:sz="7" w:space="0" w:color="000000"/>
              <w:right w:val="single" w:sz="7" w:space="0" w:color="000000"/>
            </w:tcBorders>
          </w:tcPr>
          <w:p w14:paraId="31348CB8" w14:textId="77777777" w:rsidR="002D51F4" w:rsidRDefault="000D6B08">
            <w:pPr>
              <w:spacing w:before="17"/>
              <w:ind w:left="744"/>
            </w:pPr>
            <w:r>
              <w:rPr>
                <w:rFonts w:ascii="Arial" w:eastAsia="Arial" w:hAnsi="Arial" w:cs="Arial"/>
              </w:rPr>
              <w:t>Write FPT Tests</w:t>
            </w:r>
          </w:p>
        </w:tc>
        <w:tc>
          <w:tcPr>
            <w:tcW w:w="990" w:type="dxa"/>
            <w:tcBorders>
              <w:top w:val="single" w:sz="7" w:space="0" w:color="000000"/>
              <w:left w:val="single" w:sz="7" w:space="0" w:color="000000"/>
              <w:bottom w:val="single" w:sz="7" w:space="0" w:color="000000"/>
              <w:right w:val="single" w:sz="7" w:space="0" w:color="000000"/>
            </w:tcBorders>
          </w:tcPr>
          <w:p w14:paraId="4807422A" w14:textId="77777777" w:rsidR="002D51F4" w:rsidRDefault="002D51F4"/>
        </w:tc>
        <w:tc>
          <w:tcPr>
            <w:tcW w:w="1450" w:type="dxa"/>
            <w:tcBorders>
              <w:top w:val="single" w:sz="7" w:space="0" w:color="000000"/>
              <w:left w:val="single" w:sz="7" w:space="0" w:color="000000"/>
              <w:bottom w:val="single" w:sz="7" w:space="0" w:color="000000"/>
              <w:right w:val="single" w:sz="7" w:space="0" w:color="000000"/>
            </w:tcBorders>
          </w:tcPr>
          <w:p w14:paraId="59821E7F" w14:textId="77777777" w:rsidR="002D51F4" w:rsidRDefault="002D51F4"/>
        </w:tc>
        <w:tc>
          <w:tcPr>
            <w:tcW w:w="1440" w:type="dxa"/>
            <w:tcBorders>
              <w:top w:val="single" w:sz="7" w:space="0" w:color="000000"/>
              <w:left w:val="single" w:sz="7" w:space="0" w:color="000000"/>
              <w:bottom w:val="single" w:sz="7" w:space="0" w:color="000000"/>
              <w:right w:val="single" w:sz="5" w:space="0" w:color="000000"/>
            </w:tcBorders>
          </w:tcPr>
          <w:p w14:paraId="6FD8D4C9" w14:textId="77777777" w:rsidR="002D51F4" w:rsidRDefault="002D51F4"/>
        </w:tc>
      </w:tr>
      <w:tr w:rsidR="002D51F4" w14:paraId="066B9B8A" w14:textId="77777777">
        <w:trPr>
          <w:trHeight w:val="300"/>
        </w:trPr>
        <w:tc>
          <w:tcPr>
            <w:tcW w:w="5070" w:type="dxa"/>
            <w:tcBorders>
              <w:top w:val="single" w:sz="7" w:space="0" w:color="000000"/>
              <w:left w:val="single" w:sz="5" w:space="0" w:color="000000"/>
              <w:bottom w:val="single" w:sz="7" w:space="0" w:color="000000"/>
              <w:right w:val="single" w:sz="7" w:space="0" w:color="000000"/>
            </w:tcBorders>
          </w:tcPr>
          <w:p w14:paraId="713BDD8A" w14:textId="77777777" w:rsidR="002D51F4" w:rsidRDefault="000D6B08">
            <w:pPr>
              <w:spacing w:before="17"/>
              <w:ind w:left="24"/>
            </w:pPr>
            <w:r>
              <w:rPr>
                <w:rFonts w:ascii="Arial" w:eastAsia="Arial" w:hAnsi="Arial" w:cs="Arial"/>
              </w:rPr>
              <w:t>Construction Observation</w:t>
            </w:r>
          </w:p>
        </w:tc>
        <w:tc>
          <w:tcPr>
            <w:tcW w:w="990" w:type="dxa"/>
            <w:tcBorders>
              <w:top w:val="single" w:sz="7" w:space="0" w:color="000000"/>
              <w:left w:val="single" w:sz="7" w:space="0" w:color="000000"/>
              <w:bottom w:val="single" w:sz="7" w:space="0" w:color="000000"/>
              <w:right w:val="single" w:sz="7" w:space="0" w:color="000000"/>
            </w:tcBorders>
          </w:tcPr>
          <w:p w14:paraId="20AEE61B" w14:textId="77777777" w:rsidR="002D51F4" w:rsidRDefault="002D51F4"/>
        </w:tc>
        <w:tc>
          <w:tcPr>
            <w:tcW w:w="1450" w:type="dxa"/>
            <w:tcBorders>
              <w:top w:val="single" w:sz="7" w:space="0" w:color="000000"/>
              <w:left w:val="single" w:sz="7" w:space="0" w:color="000000"/>
              <w:bottom w:val="single" w:sz="7" w:space="0" w:color="000000"/>
              <w:right w:val="single" w:sz="7" w:space="0" w:color="000000"/>
            </w:tcBorders>
          </w:tcPr>
          <w:p w14:paraId="70BE4DBB" w14:textId="77777777" w:rsidR="002D51F4" w:rsidRDefault="002D51F4"/>
        </w:tc>
        <w:tc>
          <w:tcPr>
            <w:tcW w:w="1440" w:type="dxa"/>
            <w:tcBorders>
              <w:top w:val="single" w:sz="7" w:space="0" w:color="000000"/>
              <w:left w:val="single" w:sz="7" w:space="0" w:color="000000"/>
              <w:bottom w:val="single" w:sz="7" w:space="0" w:color="000000"/>
              <w:right w:val="single" w:sz="5" w:space="0" w:color="000000"/>
            </w:tcBorders>
          </w:tcPr>
          <w:p w14:paraId="4FB8FA6A" w14:textId="77777777" w:rsidR="002D51F4" w:rsidRDefault="002D51F4"/>
        </w:tc>
      </w:tr>
      <w:tr w:rsidR="002D51F4" w14:paraId="6B4418EE" w14:textId="77777777">
        <w:trPr>
          <w:trHeight w:val="300"/>
        </w:trPr>
        <w:tc>
          <w:tcPr>
            <w:tcW w:w="5070" w:type="dxa"/>
            <w:tcBorders>
              <w:top w:val="single" w:sz="7" w:space="0" w:color="000000"/>
              <w:left w:val="single" w:sz="5" w:space="0" w:color="000000"/>
              <w:bottom w:val="single" w:sz="7" w:space="0" w:color="000000"/>
              <w:right w:val="single" w:sz="7" w:space="0" w:color="000000"/>
            </w:tcBorders>
          </w:tcPr>
          <w:p w14:paraId="693AA73E" w14:textId="77777777" w:rsidR="002D51F4" w:rsidRDefault="000D6B08">
            <w:pPr>
              <w:spacing w:before="17"/>
              <w:ind w:left="744"/>
            </w:pPr>
            <w:r>
              <w:rPr>
                <w:rFonts w:ascii="Arial" w:eastAsia="Arial" w:hAnsi="Arial" w:cs="Arial"/>
              </w:rPr>
              <w:t>Site observations</w:t>
            </w:r>
          </w:p>
        </w:tc>
        <w:tc>
          <w:tcPr>
            <w:tcW w:w="990" w:type="dxa"/>
            <w:tcBorders>
              <w:top w:val="single" w:sz="7" w:space="0" w:color="000000"/>
              <w:left w:val="single" w:sz="7" w:space="0" w:color="000000"/>
              <w:bottom w:val="single" w:sz="7" w:space="0" w:color="000000"/>
              <w:right w:val="single" w:sz="7" w:space="0" w:color="000000"/>
            </w:tcBorders>
          </w:tcPr>
          <w:p w14:paraId="0A2ED283" w14:textId="77777777" w:rsidR="002D51F4" w:rsidRDefault="002D51F4"/>
        </w:tc>
        <w:tc>
          <w:tcPr>
            <w:tcW w:w="1450" w:type="dxa"/>
            <w:tcBorders>
              <w:top w:val="single" w:sz="7" w:space="0" w:color="000000"/>
              <w:left w:val="single" w:sz="7" w:space="0" w:color="000000"/>
              <w:bottom w:val="single" w:sz="7" w:space="0" w:color="000000"/>
              <w:right w:val="single" w:sz="7" w:space="0" w:color="000000"/>
            </w:tcBorders>
          </w:tcPr>
          <w:p w14:paraId="414EAF07" w14:textId="77777777" w:rsidR="002D51F4" w:rsidRDefault="002D51F4"/>
        </w:tc>
        <w:tc>
          <w:tcPr>
            <w:tcW w:w="1440" w:type="dxa"/>
            <w:tcBorders>
              <w:top w:val="single" w:sz="7" w:space="0" w:color="000000"/>
              <w:left w:val="single" w:sz="7" w:space="0" w:color="000000"/>
              <w:bottom w:val="single" w:sz="7" w:space="0" w:color="000000"/>
              <w:right w:val="single" w:sz="5" w:space="0" w:color="000000"/>
            </w:tcBorders>
          </w:tcPr>
          <w:p w14:paraId="029D654E" w14:textId="77777777" w:rsidR="002D51F4" w:rsidRDefault="002D51F4"/>
        </w:tc>
      </w:tr>
      <w:tr w:rsidR="002D51F4" w14:paraId="228887AC" w14:textId="77777777">
        <w:trPr>
          <w:trHeight w:val="300"/>
        </w:trPr>
        <w:tc>
          <w:tcPr>
            <w:tcW w:w="5070" w:type="dxa"/>
            <w:tcBorders>
              <w:top w:val="single" w:sz="7" w:space="0" w:color="000000"/>
              <w:left w:val="single" w:sz="5" w:space="0" w:color="000000"/>
              <w:bottom w:val="single" w:sz="7" w:space="0" w:color="000000"/>
              <w:right w:val="single" w:sz="7" w:space="0" w:color="000000"/>
            </w:tcBorders>
          </w:tcPr>
          <w:p w14:paraId="2E7D5A20" w14:textId="77777777" w:rsidR="002D51F4" w:rsidRDefault="000D6B08">
            <w:pPr>
              <w:spacing w:before="17"/>
              <w:ind w:left="744"/>
            </w:pPr>
            <w:r>
              <w:rPr>
                <w:rFonts w:ascii="Arial" w:eastAsia="Arial" w:hAnsi="Arial" w:cs="Arial"/>
              </w:rPr>
              <w:t>HVAC PF checklist completion</w:t>
            </w:r>
          </w:p>
        </w:tc>
        <w:tc>
          <w:tcPr>
            <w:tcW w:w="990" w:type="dxa"/>
            <w:tcBorders>
              <w:top w:val="single" w:sz="7" w:space="0" w:color="000000"/>
              <w:left w:val="single" w:sz="7" w:space="0" w:color="000000"/>
              <w:bottom w:val="single" w:sz="7" w:space="0" w:color="000000"/>
              <w:right w:val="single" w:sz="7" w:space="0" w:color="000000"/>
            </w:tcBorders>
          </w:tcPr>
          <w:p w14:paraId="19F74B2E" w14:textId="77777777" w:rsidR="002D51F4" w:rsidRDefault="002D51F4"/>
        </w:tc>
        <w:tc>
          <w:tcPr>
            <w:tcW w:w="1450" w:type="dxa"/>
            <w:tcBorders>
              <w:top w:val="single" w:sz="7" w:space="0" w:color="000000"/>
              <w:left w:val="single" w:sz="7" w:space="0" w:color="000000"/>
              <w:bottom w:val="single" w:sz="7" w:space="0" w:color="000000"/>
              <w:right w:val="single" w:sz="7" w:space="0" w:color="000000"/>
            </w:tcBorders>
          </w:tcPr>
          <w:p w14:paraId="3F0BD71D" w14:textId="77777777" w:rsidR="002D51F4" w:rsidRDefault="002D51F4"/>
        </w:tc>
        <w:tc>
          <w:tcPr>
            <w:tcW w:w="1440" w:type="dxa"/>
            <w:tcBorders>
              <w:top w:val="single" w:sz="7" w:space="0" w:color="000000"/>
              <w:left w:val="single" w:sz="7" w:space="0" w:color="000000"/>
              <w:bottom w:val="single" w:sz="7" w:space="0" w:color="000000"/>
              <w:right w:val="single" w:sz="5" w:space="0" w:color="000000"/>
            </w:tcBorders>
          </w:tcPr>
          <w:p w14:paraId="44483E3D" w14:textId="77777777" w:rsidR="002D51F4" w:rsidRDefault="002D51F4"/>
        </w:tc>
      </w:tr>
      <w:tr w:rsidR="002D51F4" w14:paraId="06CDCB35" w14:textId="77777777">
        <w:trPr>
          <w:trHeight w:val="300"/>
        </w:trPr>
        <w:tc>
          <w:tcPr>
            <w:tcW w:w="5070" w:type="dxa"/>
            <w:tcBorders>
              <w:top w:val="single" w:sz="7" w:space="0" w:color="000000"/>
              <w:left w:val="single" w:sz="5" w:space="0" w:color="000000"/>
              <w:bottom w:val="single" w:sz="7" w:space="0" w:color="000000"/>
              <w:right w:val="single" w:sz="7" w:space="0" w:color="000000"/>
            </w:tcBorders>
          </w:tcPr>
          <w:p w14:paraId="6AC99F55" w14:textId="77777777" w:rsidR="002D51F4" w:rsidRDefault="000D6B08">
            <w:pPr>
              <w:spacing w:before="17"/>
              <w:ind w:left="744"/>
            </w:pPr>
            <w:r>
              <w:rPr>
                <w:rFonts w:ascii="Arial" w:eastAsia="Arial" w:hAnsi="Arial" w:cs="Arial"/>
              </w:rPr>
              <w:t xml:space="preserve">Equipment </w:t>
            </w:r>
            <w:proofErr w:type="spellStart"/>
            <w:r>
              <w:rPr>
                <w:rFonts w:ascii="Arial" w:eastAsia="Arial" w:hAnsi="Arial" w:cs="Arial"/>
              </w:rPr>
              <w:t>startup</w:t>
            </w:r>
            <w:proofErr w:type="spellEnd"/>
          </w:p>
        </w:tc>
        <w:tc>
          <w:tcPr>
            <w:tcW w:w="990" w:type="dxa"/>
            <w:tcBorders>
              <w:top w:val="single" w:sz="7" w:space="0" w:color="000000"/>
              <w:left w:val="single" w:sz="7" w:space="0" w:color="000000"/>
              <w:bottom w:val="single" w:sz="7" w:space="0" w:color="000000"/>
              <w:right w:val="single" w:sz="7" w:space="0" w:color="000000"/>
            </w:tcBorders>
          </w:tcPr>
          <w:p w14:paraId="53F27584" w14:textId="77777777" w:rsidR="002D51F4" w:rsidRDefault="002D51F4"/>
        </w:tc>
        <w:tc>
          <w:tcPr>
            <w:tcW w:w="1450" w:type="dxa"/>
            <w:tcBorders>
              <w:top w:val="single" w:sz="7" w:space="0" w:color="000000"/>
              <w:left w:val="single" w:sz="7" w:space="0" w:color="000000"/>
              <w:bottom w:val="single" w:sz="7" w:space="0" w:color="000000"/>
              <w:right w:val="single" w:sz="7" w:space="0" w:color="000000"/>
            </w:tcBorders>
          </w:tcPr>
          <w:p w14:paraId="179329B0" w14:textId="77777777" w:rsidR="002D51F4" w:rsidRDefault="002D51F4"/>
        </w:tc>
        <w:tc>
          <w:tcPr>
            <w:tcW w:w="1440" w:type="dxa"/>
            <w:tcBorders>
              <w:top w:val="single" w:sz="7" w:space="0" w:color="000000"/>
              <w:left w:val="single" w:sz="7" w:space="0" w:color="000000"/>
              <w:bottom w:val="single" w:sz="7" w:space="0" w:color="000000"/>
              <w:right w:val="single" w:sz="5" w:space="0" w:color="000000"/>
            </w:tcBorders>
          </w:tcPr>
          <w:p w14:paraId="03B30B86" w14:textId="77777777" w:rsidR="002D51F4" w:rsidRDefault="002D51F4"/>
        </w:tc>
      </w:tr>
      <w:tr w:rsidR="002D51F4" w14:paraId="12E0D210" w14:textId="77777777">
        <w:trPr>
          <w:trHeight w:val="300"/>
        </w:trPr>
        <w:tc>
          <w:tcPr>
            <w:tcW w:w="5070" w:type="dxa"/>
            <w:tcBorders>
              <w:top w:val="single" w:sz="7" w:space="0" w:color="000000"/>
              <w:left w:val="single" w:sz="5" w:space="0" w:color="000000"/>
              <w:bottom w:val="single" w:sz="7" w:space="0" w:color="000000"/>
              <w:right w:val="single" w:sz="7" w:space="0" w:color="000000"/>
            </w:tcBorders>
          </w:tcPr>
          <w:p w14:paraId="1FF95439" w14:textId="77777777" w:rsidR="002D51F4" w:rsidRDefault="000D6B08">
            <w:pPr>
              <w:spacing w:before="17"/>
              <w:ind w:left="744"/>
            </w:pPr>
            <w:proofErr w:type="spellStart"/>
            <w:r>
              <w:rPr>
                <w:rFonts w:ascii="Arial" w:eastAsia="Arial" w:hAnsi="Arial" w:cs="Arial"/>
              </w:rPr>
              <w:t>Startup</w:t>
            </w:r>
            <w:proofErr w:type="spellEnd"/>
            <w:r>
              <w:rPr>
                <w:rFonts w:ascii="Arial" w:eastAsia="Arial" w:hAnsi="Arial" w:cs="Arial"/>
              </w:rPr>
              <w:t xml:space="preserve"> documentation</w:t>
            </w:r>
          </w:p>
        </w:tc>
        <w:tc>
          <w:tcPr>
            <w:tcW w:w="990" w:type="dxa"/>
            <w:tcBorders>
              <w:top w:val="single" w:sz="7" w:space="0" w:color="000000"/>
              <w:left w:val="single" w:sz="7" w:space="0" w:color="000000"/>
              <w:bottom w:val="single" w:sz="7" w:space="0" w:color="000000"/>
              <w:right w:val="single" w:sz="7" w:space="0" w:color="000000"/>
            </w:tcBorders>
          </w:tcPr>
          <w:p w14:paraId="3B20C960" w14:textId="77777777" w:rsidR="002D51F4" w:rsidRDefault="002D51F4"/>
        </w:tc>
        <w:tc>
          <w:tcPr>
            <w:tcW w:w="1450" w:type="dxa"/>
            <w:tcBorders>
              <w:top w:val="single" w:sz="7" w:space="0" w:color="000000"/>
              <w:left w:val="single" w:sz="7" w:space="0" w:color="000000"/>
              <w:bottom w:val="single" w:sz="7" w:space="0" w:color="000000"/>
              <w:right w:val="single" w:sz="7" w:space="0" w:color="000000"/>
            </w:tcBorders>
          </w:tcPr>
          <w:p w14:paraId="73DA4A54" w14:textId="77777777" w:rsidR="002D51F4" w:rsidRDefault="002D51F4"/>
        </w:tc>
        <w:tc>
          <w:tcPr>
            <w:tcW w:w="1440" w:type="dxa"/>
            <w:tcBorders>
              <w:top w:val="single" w:sz="7" w:space="0" w:color="000000"/>
              <w:left w:val="single" w:sz="7" w:space="0" w:color="000000"/>
              <w:bottom w:val="single" w:sz="7" w:space="0" w:color="000000"/>
              <w:right w:val="single" w:sz="5" w:space="0" w:color="000000"/>
            </w:tcBorders>
          </w:tcPr>
          <w:p w14:paraId="18626C48" w14:textId="77777777" w:rsidR="002D51F4" w:rsidRDefault="002D51F4"/>
        </w:tc>
      </w:tr>
      <w:tr w:rsidR="002D51F4" w14:paraId="600FFB7B" w14:textId="77777777">
        <w:trPr>
          <w:trHeight w:val="300"/>
        </w:trPr>
        <w:tc>
          <w:tcPr>
            <w:tcW w:w="5070" w:type="dxa"/>
            <w:tcBorders>
              <w:top w:val="single" w:sz="7" w:space="0" w:color="000000"/>
              <w:left w:val="single" w:sz="5" w:space="0" w:color="000000"/>
              <w:bottom w:val="single" w:sz="7" w:space="0" w:color="000000"/>
              <w:right w:val="single" w:sz="7" w:space="0" w:color="000000"/>
            </w:tcBorders>
          </w:tcPr>
          <w:p w14:paraId="55E7635D" w14:textId="77777777" w:rsidR="002D51F4" w:rsidRDefault="000D6B08">
            <w:pPr>
              <w:spacing w:before="17"/>
              <w:ind w:left="744"/>
            </w:pPr>
            <w:r>
              <w:rPr>
                <w:rFonts w:ascii="Arial" w:eastAsia="Arial" w:hAnsi="Arial" w:cs="Arial"/>
              </w:rPr>
              <w:t>Controls system checkout</w:t>
            </w:r>
          </w:p>
        </w:tc>
        <w:tc>
          <w:tcPr>
            <w:tcW w:w="990" w:type="dxa"/>
            <w:tcBorders>
              <w:top w:val="single" w:sz="7" w:space="0" w:color="000000"/>
              <w:left w:val="single" w:sz="7" w:space="0" w:color="000000"/>
              <w:bottom w:val="single" w:sz="7" w:space="0" w:color="000000"/>
              <w:right w:val="single" w:sz="7" w:space="0" w:color="000000"/>
            </w:tcBorders>
          </w:tcPr>
          <w:p w14:paraId="28DBBF6D" w14:textId="77777777" w:rsidR="002D51F4" w:rsidRDefault="002D51F4"/>
        </w:tc>
        <w:tc>
          <w:tcPr>
            <w:tcW w:w="1450" w:type="dxa"/>
            <w:tcBorders>
              <w:top w:val="single" w:sz="7" w:space="0" w:color="000000"/>
              <w:left w:val="single" w:sz="7" w:space="0" w:color="000000"/>
              <w:bottom w:val="single" w:sz="7" w:space="0" w:color="000000"/>
              <w:right w:val="single" w:sz="7" w:space="0" w:color="000000"/>
            </w:tcBorders>
          </w:tcPr>
          <w:p w14:paraId="114B8DDF" w14:textId="77777777" w:rsidR="002D51F4" w:rsidRDefault="002D51F4"/>
        </w:tc>
        <w:tc>
          <w:tcPr>
            <w:tcW w:w="1440" w:type="dxa"/>
            <w:tcBorders>
              <w:top w:val="single" w:sz="7" w:space="0" w:color="000000"/>
              <w:left w:val="single" w:sz="7" w:space="0" w:color="000000"/>
              <w:bottom w:val="single" w:sz="7" w:space="0" w:color="000000"/>
              <w:right w:val="single" w:sz="5" w:space="0" w:color="000000"/>
            </w:tcBorders>
          </w:tcPr>
          <w:p w14:paraId="1A8E4C40" w14:textId="77777777" w:rsidR="002D51F4" w:rsidRDefault="002D51F4"/>
        </w:tc>
      </w:tr>
      <w:tr w:rsidR="002D51F4" w14:paraId="5C978C48" w14:textId="77777777">
        <w:trPr>
          <w:trHeight w:val="300"/>
        </w:trPr>
        <w:tc>
          <w:tcPr>
            <w:tcW w:w="5070" w:type="dxa"/>
            <w:tcBorders>
              <w:top w:val="single" w:sz="7" w:space="0" w:color="000000"/>
              <w:left w:val="single" w:sz="5" w:space="0" w:color="000000"/>
              <w:bottom w:val="single" w:sz="7" w:space="0" w:color="000000"/>
              <w:right w:val="single" w:sz="7" w:space="0" w:color="000000"/>
            </w:tcBorders>
          </w:tcPr>
          <w:p w14:paraId="602F7B6B" w14:textId="2CA558DE" w:rsidR="002D51F4" w:rsidRDefault="000D6B08" w:rsidP="00F36770">
            <w:pPr>
              <w:spacing w:before="17"/>
              <w:ind w:left="24"/>
            </w:pPr>
            <w:r>
              <w:rPr>
                <w:rFonts w:ascii="Arial" w:eastAsia="Arial" w:hAnsi="Arial" w:cs="Arial"/>
              </w:rPr>
              <w:t>Test</w:t>
            </w:r>
            <w:r w:rsidR="00F36770">
              <w:rPr>
                <w:rFonts w:ascii="Arial" w:eastAsia="Arial" w:hAnsi="Arial" w:cs="Arial"/>
              </w:rPr>
              <w:t>ing, adjusting</w:t>
            </w:r>
            <w:r>
              <w:rPr>
                <w:rFonts w:ascii="Arial" w:eastAsia="Arial" w:hAnsi="Arial" w:cs="Arial"/>
              </w:rPr>
              <w:t xml:space="preserve"> and </w:t>
            </w:r>
            <w:r w:rsidR="00F36770">
              <w:rPr>
                <w:rFonts w:ascii="Arial" w:eastAsia="Arial" w:hAnsi="Arial" w:cs="Arial"/>
              </w:rPr>
              <w:t>b</w:t>
            </w:r>
            <w:r>
              <w:rPr>
                <w:rFonts w:ascii="Arial" w:eastAsia="Arial" w:hAnsi="Arial" w:cs="Arial"/>
              </w:rPr>
              <w:t>alanc</w:t>
            </w:r>
            <w:r w:rsidR="00F36770">
              <w:rPr>
                <w:rFonts w:ascii="Arial" w:eastAsia="Arial" w:hAnsi="Arial" w:cs="Arial"/>
              </w:rPr>
              <w:t>ing (TAB)</w:t>
            </w:r>
          </w:p>
        </w:tc>
        <w:tc>
          <w:tcPr>
            <w:tcW w:w="990" w:type="dxa"/>
            <w:tcBorders>
              <w:top w:val="single" w:sz="7" w:space="0" w:color="000000"/>
              <w:left w:val="single" w:sz="7" w:space="0" w:color="000000"/>
              <w:bottom w:val="single" w:sz="7" w:space="0" w:color="000000"/>
              <w:right w:val="single" w:sz="7" w:space="0" w:color="000000"/>
            </w:tcBorders>
          </w:tcPr>
          <w:p w14:paraId="189E9AA1" w14:textId="77777777" w:rsidR="002D51F4" w:rsidRDefault="002D51F4"/>
        </w:tc>
        <w:tc>
          <w:tcPr>
            <w:tcW w:w="1450" w:type="dxa"/>
            <w:tcBorders>
              <w:top w:val="single" w:sz="7" w:space="0" w:color="000000"/>
              <w:left w:val="single" w:sz="7" w:space="0" w:color="000000"/>
              <w:bottom w:val="single" w:sz="7" w:space="0" w:color="000000"/>
              <w:right w:val="single" w:sz="7" w:space="0" w:color="000000"/>
            </w:tcBorders>
          </w:tcPr>
          <w:p w14:paraId="179ED567" w14:textId="77777777" w:rsidR="002D51F4" w:rsidRDefault="002D51F4"/>
        </w:tc>
        <w:tc>
          <w:tcPr>
            <w:tcW w:w="1440" w:type="dxa"/>
            <w:tcBorders>
              <w:top w:val="single" w:sz="7" w:space="0" w:color="000000"/>
              <w:left w:val="single" w:sz="7" w:space="0" w:color="000000"/>
              <w:bottom w:val="single" w:sz="7" w:space="0" w:color="000000"/>
              <w:right w:val="single" w:sz="5" w:space="0" w:color="000000"/>
            </w:tcBorders>
          </w:tcPr>
          <w:p w14:paraId="436D8BC3" w14:textId="77777777" w:rsidR="002D51F4" w:rsidRDefault="002D51F4"/>
        </w:tc>
      </w:tr>
      <w:tr w:rsidR="002D51F4" w14:paraId="3A2AE0D5" w14:textId="77777777">
        <w:trPr>
          <w:trHeight w:val="300"/>
        </w:trPr>
        <w:tc>
          <w:tcPr>
            <w:tcW w:w="5070" w:type="dxa"/>
            <w:tcBorders>
              <w:top w:val="single" w:sz="7" w:space="0" w:color="000000"/>
              <w:left w:val="single" w:sz="5" w:space="0" w:color="000000"/>
              <w:bottom w:val="single" w:sz="7" w:space="0" w:color="000000"/>
              <w:right w:val="single" w:sz="7" w:space="0" w:color="000000"/>
            </w:tcBorders>
          </w:tcPr>
          <w:p w14:paraId="3CED9B32" w14:textId="77777777" w:rsidR="002D51F4" w:rsidRDefault="000D6B08">
            <w:pPr>
              <w:spacing w:before="17"/>
              <w:ind w:left="744"/>
            </w:pPr>
            <w:r>
              <w:rPr>
                <w:rFonts w:ascii="Arial" w:eastAsia="Arial" w:hAnsi="Arial" w:cs="Arial"/>
              </w:rPr>
              <w:t>TAB air side</w:t>
            </w:r>
          </w:p>
        </w:tc>
        <w:tc>
          <w:tcPr>
            <w:tcW w:w="990" w:type="dxa"/>
            <w:tcBorders>
              <w:top w:val="single" w:sz="7" w:space="0" w:color="000000"/>
              <w:left w:val="single" w:sz="7" w:space="0" w:color="000000"/>
              <w:bottom w:val="single" w:sz="7" w:space="0" w:color="000000"/>
              <w:right w:val="single" w:sz="7" w:space="0" w:color="000000"/>
            </w:tcBorders>
          </w:tcPr>
          <w:p w14:paraId="02679C5E" w14:textId="77777777" w:rsidR="002D51F4" w:rsidRDefault="002D51F4"/>
        </w:tc>
        <w:tc>
          <w:tcPr>
            <w:tcW w:w="1450" w:type="dxa"/>
            <w:tcBorders>
              <w:top w:val="single" w:sz="7" w:space="0" w:color="000000"/>
              <w:left w:val="single" w:sz="7" w:space="0" w:color="000000"/>
              <w:bottom w:val="single" w:sz="7" w:space="0" w:color="000000"/>
              <w:right w:val="single" w:sz="7" w:space="0" w:color="000000"/>
            </w:tcBorders>
          </w:tcPr>
          <w:p w14:paraId="5BE67566" w14:textId="77777777" w:rsidR="002D51F4" w:rsidRDefault="002D51F4"/>
        </w:tc>
        <w:tc>
          <w:tcPr>
            <w:tcW w:w="1440" w:type="dxa"/>
            <w:tcBorders>
              <w:top w:val="single" w:sz="7" w:space="0" w:color="000000"/>
              <w:left w:val="single" w:sz="7" w:space="0" w:color="000000"/>
              <w:bottom w:val="single" w:sz="7" w:space="0" w:color="000000"/>
              <w:right w:val="single" w:sz="5" w:space="0" w:color="000000"/>
            </w:tcBorders>
          </w:tcPr>
          <w:p w14:paraId="3332AD30" w14:textId="77777777" w:rsidR="002D51F4" w:rsidRDefault="002D51F4"/>
        </w:tc>
      </w:tr>
      <w:tr w:rsidR="002D51F4" w14:paraId="63976909" w14:textId="77777777">
        <w:trPr>
          <w:trHeight w:val="300"/>
        </w:trPr>
        <w:tc>
          <w:tcPr>
            <w:tcW w:w="5070" w:type="dxa"/>
            <w:tcBorders>
              <w:top w:val="single" w:sz="7" w:space="0" w:color="000000"/>
              <w:left w:val="single" w:sz="5" w:space="0" w:color="000000"/>
              <w:bottom w:val="single" w:sz="7" w:space="0" w:color="000000"/>
              <w:right w:val="single" w:sz="7" w:space="0" w:color="000000"/>
            </w:tcBorders>
          </w:tcPr>
          <w:p w14:paraId="1A000F6B" w14:textId="77777777" w:rsidR="002D51F4" w:rsidRDefault="000D6B08">
            <w:pPr>
              <w:spacing w:before="17"/>
              <w:ind w:left="744"/>
            </w:pPr>
            <w:r>
              <w:rPr>
                <w:rFonts w:ascii="Arial" w:eastAsia="Arial" w:hAnsi="Arial" w:cs="Arial"/>
              </w:rPr>
              <w:t>TAB water side</w:t>
            </w:r>
          </w:p>
        </w:tc>
        <w:tc>
          <w:tcPr>
            <w:tcW w:w="990" w:type="dxa"/>
            <w:tcBorders>
              <w:top w:val="single" w:sz="7" w:space="0" w:color="000000"/>
              <w:left w:val="single" w:sz="7" w:space="0" w:color="000000"/>
              <w:bottom w:val="single" w:sz="7" w:space="0" w:color="000000"/>
              <w:right w:val="single" w:sz="7" w:space="0" w:color="000000"/>
            </w:tcBorders>
          </w:tcPr>
          <w:p w14:paraId="0F5C2CA7" w14:textId="77777777" w:rsidR="002D51F4" w:rsidRDefault="002D51F4"/>
        </w:tc>
        <w:tc>
          <w:tcPr>
            <w:tcW w:w="1450" w:type="dxa"/>
            <w:tcBorders>
              <w:top w:val="single" w:sz="7" w:space="0" w:color="000000"/>
              <w:left w:val="single" w:sz="7" w:space="0" w:color="000000"/>
              <w:bottom w:val="single" w:sz="7" w:space="0" w:color="000000"/>
              <w:right w:val="single" w:sz="7" w:space="0" w:color="000000"/>
            </w:tcBorders>
          </w:tcPr>
          <w:p w14:paraId="5E29BFA8" w14:textId="77777777" w:rsidR="002D51F4" w:rsidRDefault="002D51F4"/>
        </w:tc>
        <w:tc>
          <w:tcPr>
            <w:tcW w:w="1440" w:type="dxa"/>
            <w:tcBorders>
              <w:top w:val="single" w:sz="7" w:space="0" w:color="000000"/>
              <w:left w:val="single" w:sz="7" w:space="0" w:color="000000"/>
              <w:bottom w:val="single" w:sz="7" w:space="0" w:color="000000"/>
              <w:right w:val="single" w:sz="5" w:space="0" w:color="000000"/>
            </w:tcBorders>
          </w:tcPr>
          <w:p w14:paraId="02AA8AB1" w14:textId="77777777" w:rsidR="002D51F4" w:rsidRDefault="002D51F4"/>
        </w:tc>
      </w:tr>
      <w:tr w:rsidR="002D51F4" w14:paraId="235C80ED" w14:textId="77777777">
        <w:trPr>
          <w:trHeight w:val="300"/>
        </w:trPr>
        <w:tc>
          <w:tcPr>
            <w:tcW w:w="5070" w:type="dxa"/>
            <w:tcBorders>
              <w:top w:val="single" w:sz="7" w:space="0" w:color="000000"/>
              <w:left w:val="single" w:sz="5" w:space="0" w:color="000000"/>
              <w:bottom w:val="single" w:sz="7" w:space="0" w:color="000000"/>
              <w:right w:val="single" w:sz="7" w:space="0" w:color="000000"/>
            </w:tcBorders>
          </w:tcPr>
          <w:p w14:paraId="42A57C14" w14:textId="5E4F155D" w:rsidR="002D51F4" w:rsidRDefault="000D6B08" w:rsidP="00F36770">
            <w:pPr>
              <w:spacing w:before="17"/>
              <w:ind w:left="24"/>
            </w:pPr>
            <w:r>
              <w:rPr>
                <w:rFonts w:ascii="Arial" w:eastAsia="Arial" w:hAnsi="Arial" w:cs="Arial"/>
              </w:rPr>
              <w:t>H</w:t>
            </w:r>
            <w:r w:rsidR="00F36770">
              <w:rPr>
                <w:rFonts w:ascii="Arial" w:eastAsia="Arial" w:hAnsi="Arial" w:cs="Arial"/>
              </w:rPr>
              <w:t>eating, ventilation and air conditioning</w:t>
            </w:r>
            <w:r>
              <w:rPr>
                <w:rFonts w:ascii="Arial" w:eastAsia="Arial" w:hAnsi="Arial" w:cs="Arial"/>
              </w:rPr>
              <w:t xml:space="preserve"> Functional performance testing</w:t>
            </w:r>
          </w:p>
        </w:tc>
        <w:tc>
          <w:tcPr>
            <w:tcW w:w="990" w:type="dxa"/>
            <w:tcBorders>
              <w:top w:val="single" w:sz="7" w:space="0" w:color="000000"/>
              <w:left w:val="single" w:sz="7" w:space="0" w:color="000000"/>
              <w:bottom w:val="single" w:sz="7" w:space="0" w:color="000000"/>
              <w:right w:val="single" w:sz="7" w:space="0" w:color="000000"/>
            </w:tcBorders>
          </w:tcPr>
          <w:p w14:paraId="6195D4C5" w14:textId="77777777" w:rsidR="002D51F4" w:rsidRDefault="002D51F4"/>
        </w:tc>
        <w:tc>
          <w:tcPr>
            <w:tcW w:w="1450" w:type="dxa"/>
            <w:tcBorders>
              <w:top w:val="single" w:sz="7" w:space="0" w:color="000000"/>
              <w:left w:val="single" w:sz="7" w:space="0" w:color="000000"/>
              <w:bottom w:val="single" w:sz="7" w:space="0" w:color="000000"/>
              <w:right w:val="single" w:sz="7" w:space="0" w:color="000000"/>
            </w:tcBorders>
          </w:tcPr>
          <w:p w14:paraId="4C106AAC" w14:textId="77777777" w:rsidR="002D51F4" w:rsidRDefault="002D51F4"/>
        </w:tc>
        <w:tc>
          <w:tcPr>
            <w:tcW w:w="1440" w:type="dxa"/>
            <w:tcBorders>
              <w:top w:val="single" w:sz="7" w:space="0" w:color="000000"/>
              <w:left w:val="single" w:sz="7" w:space="0" w:color="000000"/>
              <w:bottom w:val="single" w:sz="7" w:space="0" w:color="000000"/>
              <w:right w:val="single" w:sz="5" w:space="0" w:color="000000"/>
            </w:tcBorders>
          </w:tcPr>
          <w:p w14:paraId="2CD931E9" w14:textId="77777777" w:rsidR="002D51F4" w:rsidRDefault="002D51F4"/>
        </w:tc>
      </w:tr>
      <w:tr w:rsidR="002D51F4" w14:paraId="72E5F27A" w14:textId="77777777">
        <w:trPr>
          <w:trHeight w:val="300"/>
        </w:trPr>
        <w:tc>
          <w:tcPr>
            <w:tcW w:w="5070" w:type="dxa"/>
            <w:tcBorders>
              <w:top w:val="single" w:sz="7" w:space="0" w:color="000000"/>
              <w:left w:val="single" w:sz="5" w:space="0" w:color="000000"/>
              <w:bottom w:val="single" w:sz="7" w:space="0" w:color="000000"/>
              <w:right w:val="single" w:sz="7" w:space="0" w:color="000000"/>
            </w:tcBorders>
          </w:tcPr>
          <w:p w14:paraId="2ECAD04D" w14:textId="77777777" w:rsidR="002D51F4" w:rsidRDefault="000D6B08">
            <w:pPr>
              <w:spacing w:before="17"/>
              <w:ind w:left="24"/>
            </w:pPr>
            <w:r>
              <w:rPr>
                <w:rFonts w:ascii="Arial" w:eastAsia="Arial" w:hAnsi="Arial" w:cs="Arial"/>
              </w:rPr>
              <w:t>Substantial Completion</w:t>
            </w:r>
          </w:p>
        </w:tc>
        <w:tc>
          <w:tcPr>
            <w:tcW w:w="990" w:type="dxa"/>
            <w:tcBorders>
              <w:top w:val="single" w:sz="7" w:space="0" w:color="000000"/>
              <w:left w:val="single" w:sz="7" w:space="0" w:color="000000"/>
              <w:bottom w:val="single" w:sz="7" w:space="0" w:color="000000"/>
              <w:right w:val="single" w:sz="7" w:space="0" w:color="000000"/>
            </w:tcBorders>
          </w:tcPr>
          <w:p w14:paraId="35A5E966" w14:textId="77777777" w:rsidR="002D51F4" w:rsidRDefault="002D51F4"/>
        </w:tc>
        <w:tc>
          <w:tcPr>
            <w:tcW w:w="1450" w:type="dxa"/>
            <w:tcBorders>
              <w:top w:val="single" w:sz="7" w:space="0" w:color="000000"/>
              <w:left w:val="single" w:sz="7" w:space="0" w:color="000000"/>
              <w:bottom w:val="single" w:sz="7" w:space="0" w:color="000000"/>
              <w:right w:val="single" w:sz="7" w:space="0" w:color="000000"/>
            </w:tcBorders>
          </w:tcPr>
          <w:p w14:paraId="38F7B636" w14:textId="77777777" w:rsidR="002D51F4" w:rsidRDefault="002D51F4"/>
        </w:tc>
        <w:tc>
          <w:tcPr>
            <w:tcW w:w="1440" w:type="dxa"/>
            <w:tcBorders>
              <w:top w:val="single" w:sz="7" w:space="0" w:color="000000"/>
              <w:left w:val="single" w:sz="7" w:space="0" w:color="000000"/>
              <w:bottom w:val="single" w:sz="7" w:space="0" w:color="000000"/>
              <w:right w:val="single" w:sz="5" w:space="0" w:color="000000"/>
            </w:tcBorders>
          </w:tcPr>
          <w:p w14:paraId="12160C63" w14:textId="77777777" w:rsidR="002D51F4" w:rsidRDefault="002D51F4"/>
        </w:tc>
      </w:tr>
      <w:tr w:rsidR="002D51F4" w14:paraId="58463E3A" w14:textId="77777777">
        <w:trPr>
          <w:trHeight w:val="300"/>
        </w:trPr>
        <w:tc>
          <w:tcPr>
            <w:tcW w:w="5070" w:type="dxa"/>
            <w:tcBorders>
              <w:top w:val="single" w:sz="7" w:space="0" w:color="000000"/>
              <w:left w:val="single" w:sz="5" w:space="0" w:color="000000"/>
              <w:bottom w:val="single" w:sz="7" w:space="0" w:color="000000"/>
              <w:right w:val="single" w:sz="7" w:space="0" w:color="000000"/>
            </w:tcBorders>
          </w:tcPr>
          <w:p w14:paraId="7A941B37" w14:textId="07AA49AA" w:rsidR="002D51F4" w:rsidRDefault="000D6B08" w:rsidP="00F36770">
            <w:pPr>
              <w:spacing w:before="17"/>
              <w:ind w:left="24"/>
            </w:pPr>
            <w:r>
              <w:rPr>
                <w:rFonts w:ascii="Arial" w:eastAsia="Arial" w:hAnsi="Arial" w:cs="Arial"/>
              </w:rPr>
              <w:t xml:space="preserve">Post </w:t>
            </w:r>
            <w:r w:rsidR="00F36770">
              <w:rPr>
                <w:rFonts w:ascii="Arial" w:eastAsia="Arial" w:hAnsi="Arial" w:cs="Arial"/>
              </w:rPr>
              <w:t>a</w:t>
            </w:r>
            <w:r>
              <w:rPr>
                <w:rFonts w:ascii="Arial" w:eastAsia="Arial" w:hAnsi="Arial" w:cs="Arial"/>
              </w:rPr>
              <w:t xml:space="preserve">cceptance </w:t>
            </w:r>
            <w:r w:rsidR="00F36770">
              <w:rPr>
                <w:rFonts w:ascii="Arial" w:eastAsia="Arial" w:hAnsi="Arial" w:cs="Arial"/>
              </w:rPr>
              <w:t>p</w:t>
            </w:r>
            <w:r>
              <w:rPr>
                <w:rFonts w:ascii="Arial" w:eastAsia="Arial" w:hAnsi="Arial" w:cs="Arial"/>
              </w:rPr>
              <w:t>hase</w:t>
            </w:r>
          </w:p>
        </w:tc>
        <w:tc>
          <w:tcPr>
            <w:tcW w:w="990" w:type="dxa"/>
            <w:tcBorders>
              <w:top w:val="single" w:sz="7" w:space="0" w:color="000000"/>
              <w:left w:val="single" w:sz="7" w:space="0" w:color="000000"/>
              <w:bottom w:val="single" w:sz="7" w:space="0" w:color="000000"/>
              <w:right w:val="single" w:sz="7" w:space="0" w:color="000000"/>
            </w:tcBorders>
          </w:tcPr>
          <w:p w14:paraId="1EE51893" w14:textId="77777777" w:rsidR="002D51F4" w:rsidRDefault="002D51F4"/>
        </w:tc>
        <w:tc>
          <w:tcPr>
            <w:tcW w:w="1450" w:type="dxa"/>
            <w:tcBorders>
              <w:top w:val="single" w:sz="7" w:space="0" w:color="000000"/>
              <w:left w:val="single" w:sz="7" w:space="0" w:color="000000"/>
              <w:bottom w:val="single" w:sz="7" w:space="0" w:color="000000"/>
              <w:right w:val="single" w:sz="7" w:space="0" w:color="000000"/>
            </w:tcBorders>
          </w:tcPr>
          <w:p w14:paraId="55EC822A" w14:textId="77777777" w:rsidR="002D51F4" w:rsidRDefault="002D51F4"/>
        </w:tc>
        <w:tc>
          <w:tcPr>
            <w:tcW w:w="1440" w:type="dxa"/>
            <w:tcBorders>
              <w:top w:val="single" w:sz="7" w:space="0" w:color="000000"/>
              <w:left w:val="single" w:sz="7" w:space="0" w:color="000000"/>
              <w:bottom w:val="single" w:sz="7" w:space="0" w:color="000000"/>
              <w:right w:val="single" w:sz="5" w:space="0" w:color="000000"/>
            </w:tcBorders>
          </w:tcPr>
          <w:p w14:paraId="6D4A5906" w14:textId="77777777" w:rsidR="002D51F4" w:rsidRDefault="002D51F4"/>
        </w:tc>
      </w:tr>
      <w:tr w:rsidR="002D51F4" w14:paraId="2E67AC8C" w14:textId="77777777">
        <w:trPr>
          <w:trHeight w:val="300"/>
        </w:trPr>
        <w:tc>
          <w:tcPr>
            <w:tcW w:w="5070" w:type="dxa"/>
            <w:tcBorders>
              <w:top w:val="single" w:sz="7" w:space="0" w:color="000000"/>
              <w:left w:val="single" w:sz="5" w:space="0" w:color="000000"/>
              <w:bottom w:val="single" w:sz="7" w:space="0" w:color="000000"/>
              <w:right w:val="single" w:sz="7" w:space="0" w:color="000000"/>
            </w:tcBorders>
          </w:tcPr>
          <w:p w14:paraId="19CE2B70" w14:textId="77777777" w:rsidR="002D51F4" w:rsidRDefault="000D6B08">
            <w:pPr>
              <w:spacing w:before="17"/>
              <w:ind w:left="744"/>
            </w:pPr>
            <w:r>
              <w:rPr>
                <w:rFonts w:ascii="Arial" w:eastAsia="Arial" w:hAnsi="Arial" w:cs="Arial"/>
              </w:rPr>
              <w:t>Owner move-in</w:t>
            </w:r>
          </w:p>
        </w:tc>
        <w:tc>
          <w:tcPr>
            <w:tcW w:w="990" w:type="dxa"/>
            <w:tcBorders>
              <w:top w:val="single" w:sz="7" w:space="0" w:color="000000"/>
              <w:left w:val="single" w:sz="7" w:space="0" w:color="000000"/>
              <w:bottom w:val="single" w:sz="7" w:space="0" w:color="000000"/>
              <w:right w:val="single" w:sz="7" w:space="0" w:color="000000"/>
            </w:tcBorders>
          </w:tcPr>
          <w:p w14:paraId="15651E8A" w14:textId="77777777" w:rsidR="002D51F4" w:rsidRDefault="002D51F4"/>
        </w:tc>
        <w:tc>
          <w:tcPr>
            <w:tcW w:w="1450" w:type="dxa"/>
            <w:tcBorders>
              <w:top w:val="single" w:sz="7" w:space="0" w:color="000000"/>
              <w:left w:val="single" w:sz="7" w:space="0" w:color="000000"/>
              <w:bottom w:val="single" w:sz="7" w:space="0" w:color="000000"/>
              <w:right w:val="single" w:sz="7" w:space="0" w:color="000000"/>
            </w:tcBorders>
          </w:tcPr>
          <w:p w14:paraId="6351461C" w14:textId="77777777" w:rsidR="002D51F4" w:rsidRDefault="002D51F4"/>
        </w:tc>
        <w:tc>
          <w:tcPr>
            <w:tcW w:w="1440" w:type="dxa"/>
            <w:tcBorders>
              <w:top w:val="single" w:sz="7" w:space="0" w:color="000000"/>
              <w:left w:val="single" w:sz="7" w:space="0" w:color="000000"/>
              <w:bottom w:val="single" w:sz="7" w:space="0" w:color="000000"/>
              <w:right w:val="single" w:sz="5" w:space="0" w:color="000000"/>
            </w:tcBorders>
          </w:tcPr>
          <w:p w14:paraId="3FFB7FEE" w14:textId="77777777" w:rsidR="002D51F4" w:rsidRDefault="002D51F4"/>
        </w:tc>
      </w:tr>
      <w:tr w:rsidR="002D51F4" w14:paraId="017AAEBF" w14:textId="77777777">
        <w:trPr>
          <w:trHeight w:val="300"/>
        </w:trPr>
        <w:tc>
          <w:tcPr>
            <w:tcW w:w="5070" w:type="dxa"/>
            <w:tcBorders>
              <w:top w:val="single" w:sz="7" w:space="0" w:color="000000"/>
              <w:left w:val="single" w:sz="5" w:space="0" w:color="000000"/>
              <w:bottom w:val="single" w:sz="7" w:space="0" w:color="000000"/>
              <w:right w:val="single" w:sz="7" w:space="0" w:color="000000"/>
            </w:tcBorders>
          </w:tcPr>
          <w:p w14:paraId="5A533D97" w14:textId="77777777" w:rsidR="002D51F4" w:rsidRDefault="000D6B08">
            <w:pPr>
              <w:spacing w:before="17"/>
              <w:ind w:left="744"/>
            </w:pPr>
            <w:r>
              <w:rPr>
                <w:rFonts w:ascii="Arial" w:eastAsia="Arial" w:hAnsi="Arial" w:cs="Arial"/>
              </w:rPr>
              <w:t>Short-term diagnostic monitoring</w:t>
            </w:r>
          </w:p>
        </w:tc>
        <w:tc>
          <w:tcPr>
            <w:tcW w:w="990" w:type="dxa"/>
            <w:tcBorders>
              <w:top w:val="single" w:sz="7" w:space="0" w:color="000000"/>
              <w:left w:val="single" w:sz="7" w:space="0" w:color="000000"/>
              <w:bottom w:val="single" w:sz="7" w:space="0" w:color="000000"/>
              <w:right w:val="single" w:sz="7" w:space="0" w:color="000000"/>
            </w:tcBorders>
          </w:tcPr>
          <w:p w14:paraId="466EB5AD" w14:textId="77777777" w:rsidR="002D51F4" w:rsidRDefault="002D51F4"/>
        </w:tc>
        <w:tc>
          <w:tcPr>
            <w:tcW w:w="1450" w:type="dxa"/>
            <w:tcBorders>
              <w:top w:val="single" w:sz="7" w:space="0" w:color="000000"/>
              <w:left w:val="single" w:sz="7" w:space="0" w:color="000000"/>
              <w:bottom w:val="single" w:sz="7" w:space="0" w:color="000000"/>
              <w:right w:val="single" w:sz="7" w:space="0" w:color="000000"/>
            </w:tcBorders>
          </w:tcPr>
          <w:p w14:paraId="203C964D" w14:textId="77777777" w:rsidR="002D51F4" w:rsidRDefault="002D51F4"/>
        </w:tc>
        <w:tc>
          <w:tcPr>
            <w:tcW w:w="1440" w:type="dxa"/>
            <w:tcBorders>
              <w:top w:val="single" w:sz="7" w:space="0" w:color="000000"/>
              <w:left w:val="single" w:sz="7" w:space="0" w:color="000000"/>
              <w:bottom w:val="single" w:sz="7" w:space="0" w:color="000000"/>
              <w:right w:val="single" w:sz="5" w:space="0" w:color="000000"/>
            </w:tcBorders>
          </w:tcPr>
          <w:p w14:paraId="4F5EC364" w14:textId="77777777" w:rsidR="002D51F4" w:rsidRDefault="002D51F4"/>
        </w:tc>
      </w:tr>
      <w:tr w:rsidR="002D51F4" w14:paraId="49CCA01F" w14:textId="77777777">
        <w:trPr>
          <w:trHeight w:val="300"/>
        </w:trPr>
        <w:tc>
          <w:tcPr>
            <w:tcW w:w="5070" w:type="dxa"/>
            <w:tcBorders>
              <w:top w:val="single" w:sz="7" w:space="0" w:color="000000"/>
              <w:left w:val="single" w:sz="5" w:space="0" w:color="000000"/>
              <w:bottom w:val="single" w:sz="7" w:space="0" w:color="000000"/>
              <w:right w:val="single" w:sz="7" w:space="0" w:color="000000"/>
            </w:tcBorders>
          </w:tcPr>
          <w:p w14:paraId="5A8E7993" w14:textId="77777777" w:rsidR="002D51F4" w:rsidRDefault="000D6B08">
            <w:pPr>
              <w:spacing w:before="17"/>
              <w:ind w:left="24"/>
            </w:pPr>
            <w:r>
              <w:rPr>
                <w:rFonts w:ascii="Arial" w:eastAsia="Arial" w:hAnsi="Arial" w:cs="Arial"/>
              </w:rPr>
              <w:t>O&amp;M, training, reporting, warranty</w:t>
            </w:r>
          </w:p>
        </w:tc>
        <w:tc>
          <w:tcPr>
            <w:tcW w:w="990" w:type="dxa"/>
            <w:tcBorders>
              <w:top w:val="single" w:sz="7" w:space="0" w:color="000000"/>
              <w:left w:val="single" w:sz="7" w:space="0" w:color="000000"/>
              <w:bottom w:val="single" w:sz="7" w:space="0" w:color="000000"/>
              <w:right w:val="single" w:sz="7" w:space="0" w:color="000000"/>
            </w:tcBorders>
          </w:tcPr>
          <w:p w14:paraId="26DAF258" w14:textId="77777777" w:rsidR="002D51F4" w:rsidRDefault="002D51F4"/>
        </w:tc>
        <w:tc>
          <w:tcPr>
            <w:tcW w:w="1450" w:type="dxa"/>
            <w:tcBorders>
              <w:top w:val="single" w:sz="7" w:space="0" w:color="000000"/>
              <w:left w:val="single" w:sz="7" w:space="0" w:color="000000"/>
              <w:bottom w:val="single" w:sz="7" w:space="0" w:color="000000"/>
              <w:right w:val="single" w:sz="7" w:space="0" w:color="000000"/>
            </w:tcBorders>
          </w:tcPr>
          <w:p w14:paraId="388FD52A" w14:textId="77777777" w:rsidR="002D51F4" w:rsidRDefault="002D51F4"/>
        </w:tc>
        <w:tc>
          <w:tcPr>
            <w:tcW w:w="1440" w:type="dxa"/>
            <w:tcBorders>
              <w:top w:val="single" w:sz="7" w:space="0" w:color="000000"/>
              <w:left w:val="single" w:sz="7" w:space="0" w:color="000000"/>
              <w:bottom w:val="single" w:sz="7" w:space="0" w:color="000000"/>
              <w:right w:val="single" w:sz="5" w:space="0" w:color="000000"/>
            </w:tcBorders>
          </w:tcPr>
          <w:p w14:paraId="00F172C5" w14:textId="77777777" w:rsidR="002D51F4" w:rsidRDefault="002D51F4"/>
        </w:tc>
      </w:tr>
      <w:tr w:rsidR="002D51F4" w14:paraId="0512779B" w14:textId="77777777">
        <w:trPr>
          <w:trHeight w:val="300"/>
        </w:trPr>
        <w:tc>
          <w:tcPr>
            <w:tcW w:w="5070" w:type="dxa"/>
            <w:tcBorders>
              <w:top w:val="single" w:sz="7" w:space="0" w:color="000000"/>
              <w:left w:val="single" w:sz="5" w:space="0" w:color="000000"/>
              <w:bottom w:val="single" w:sz="7" w:space="0" w:color="000000"/>
              <w:right w:val="single" w:sz="7" w:space="0" w:color="000000"/>
            </w:tcBorders>
          </w:tcPr>
          <w:p w14:paraId="4A2793B6" w14:textId="2AD8A100" w:rsidR="002D51F4" w:rsidRDefault="000D6B08" w:rsidP="00F36770">
            <w:pPr>
              <w:spacing w:before="17"/>
              <w:ind w:left="744"/>
            </w:pPr>
            <w:r>
              <w:rPr>
                <w:rFonts w:ascii="Arial" w:eastAsia="Arial" w:hAnsi="Arial" w:cs="Arial"/>
              </w:rPr>
              <w:t xml:space="preserve">O&amp;M </w:t>
            </w:r>
            <w:r w:rsidR="00F36770">
              <w:rPr>
                <w:rFonts w:ascii="Arial" w:eastAsia="Arial" w:hAnsi="Arial" w:cs="Arial"/>
              </w:rPr>
              <w:t>m</w:t>
            </w:r>
            <w:r>
              <w:rPr>
                <w:rFonts w:ascii="Arial" w:eastAsia="Arial" w:hAnsi="Arial" w:cs="Arial"/>
              </w:rPr>
              <w:t>anuals submitted</w:t>
            </w:r>
          </w:p>
        </w:tc>
        <w:tc>
          <w:tcPr>
            <w:tcW w:w="990" w:type="dxa"/>
            <w:tcBorders>
              <w:top w:val="single" w:sz="7" w:space="0" w:color="000000"/>
              <w:left w:val="single" w:sz="7" w:space="0" w:color="000000"/>
              <w:bottom w:val="single" w:sz="7" w:space="0" w:color="000000"/>
              <w:right w:val="single" w:sz="7" w:space="0" w:color="000000"/>
            </w:tcBorders>
          </w:tcPr>
          <w:p w14:paraId="6B5A993D" w14:textId="77777777" w:rsidR="002D51F4" w:rsidRDefault="002D51F4"/>
        </w:tc>
        <w:tc>
          <w:tcPr>
            <w:tcW w:w="1450" w:type="dxa"/>
            <w:tcBorders>
              <w:top w:val="single" w:sz="7" w:space="0" w:color="000000"/>
              <w:left w:val="single" w:sz="7" w:space="0" w:color="000000"/>
              <w:bottom w:val="single" w:sz="7" w:space="0" w:color="000000"/>
              <w:right w:val="single" w:sz="7" w:space="0" w:color="000000"/>
            </w:tcBorders>
          </w:tcPr>
          <w:p w14:paraId="0DB59720" w14:textId="77777777" w:rsidR="002D51F4" w:rsidRDefault="002D51F4"/>
        </w:tc>
        <w:tc>
          <w:tcPr>
            <w:tcW w:w="1440" w:type="dxa"/>
            <w:tcBorders>
              <w:top w:val="single" w:sz="7" w:space="0" w:color="000000"/>
              <w:left w:val="single" w:sz="7" w:space="0" w:color="000000"/>
              <w:bottom w:val="single" w:sz="7" w:space="0" w:color="000000"/>
              <w:right w:val="single" w:sz="5" w:space="0" w:color="000000"/>
            </w:tcBorders>
          </w:tcPr>
          <w:p w14:paraId="0A7351B6" w14:textId="77777777" w:rsidR="002D51F4" w:rsidRDefault="002D51F4"/>
        </w:tc>
      </w:tr>
      <w:tr w:rsidR="002D51F4" w14:paraId="18B9E3A3" w14:textId="77777777">
        <w:trPr>
          <w:trHeight w:val="300"/>
        </w:trPr>
        <w:tc>
          <w:tcPr>
            <w:tcW w:w="5070" w:type="dxa"/>
            <w:tcBorders>
              <w:top w:val="single" w:sz="7" w:space="0" w:color="000000"/>
              <w:left w:val="single" w:sz="5" w:space="0" w:color="000000"/>
              <w:bottom w:val="single" w:sz="7" w:space="0" w:color="000000"/>
              <w:right w:val="single" w:sz="7" w:space="0" w:color="000000"/>
            </w:tcBorders>
          </w:tcPr>
          <w:p w14:paraId="30832989" w14:textId="77777777" w:rsidR="002D51F4" w:rsidRDefault="000D6B08">
            <w:pPr>
              <w:spacing w:before="17"/>
              <w:ind w:left="744"/>
            </w:pPr>
            <w:r>
              <w:rPr>
                <w:rFonts w:ascii="Arial" w:eastAsia="Arial" w:hAnsi="Arial" w:cs="Arial"/>
              </w:rPr>
              <w:t>Review O&amp;M manuals</w:t>
            </w:r>
          </w:p>
        </w:tc>
        <w:tc>
          <w:tcPr>
            <w:tcW w:w="990" w:type="dxa"/>
            <w:tcBorders>
              <w:top w:val="single" w:sz="7" w:space="0" w:color="000000"/>
              <w:left w:val="single" w:sz="7" w:space="0" w:color="000000"/>
              <w:bottom w:val="single" w:sz="7" w:space="0" w:color="000000"/>
              <w:right w:val="single" w:sz="7" w:space="0" w:color="000000"/>
            </w:tcBorders>
          </w:tcPr>
          <w:p w14:paraId="32DD3766" w14:textId="77777777" w:rsidR="002D51F4" w:rsidRDefault="002D51F4"/>
        </w:tc>
        <w:tc>
          <w:tcPr>
            <w:tcW w:w="1450" w:type="dxa"/>
            <w:tcBorders>
              <w:top w:val="single" w:sz="7" w:space="0" w:color="000000"/>
              <w:left w:val="single" w:sz="7" w:space="0" w:color="000000"/>
              <w:bottom w:val="single" w:sz="7" w:space="0" w:color="000000"/>
              <w:right w:val="single" w:sz="7" w:space="0" w:color="000000"/>
            </w:tcBorders>
          </w:tcPr>
          <w:p w14:paraId="6BA31A98" w14:textId="77777777" w:rsidR="002D51F4" w:rsidRDefault="002D51F4"/>
        </w:tc>
        <w:tc>
          <w:tcPr>
            <w:tcW w:w="1440" w:type="dxa"/>
            <w:tcBorders>
              <w:top w:val="single" w:sz="7" w:space="0" w:color="000000"/>
              <w:left w:val="single" w:sz="7" w:space="0" w:color="000000"/>
              <w:bottom w:val="single" w:sz="7" w:space="0" w:color="000000"/>
              <w:right w:val="single" w:sz="5" w:space="0" w:color="000000"/>
            </w:tcBorders>
          </w:tcPr>
          <w:p w14:paraId="6B40318D" w14:textId="77777777" w:rsidR="002D51F4" w:rsidRDefault="002D51F4"/>
        </w:tc>
      </w:tr>
      <w:tr w:rsidR="002D51F4" w14:paraId="54C6FC38" w14:textId="77777777">
        <w:trPr>
          <w:trHeight w:val="300"/>
        </w:trPr>
        <w:tc>
          <w:tcPr>
            <w:tcW w:w="5070" w:type="dxa"/>
            <w:tcBorders>
              <w:top w:val="single" w:sz="7" w:space="0" w:color="000000"/>
              <w:left w:val="single" w:sz="5" w:space="0" w:color="000000"/>
              <w:bottom w:val="single" w:sz="7" w:space="0" w:color="000000"/>
              <w:right w:val="single" w:sz="7" w:space="0" w:color="000000"/>
            </w:tcBorders>
          </w:tcPr>
          <w:p w14:paraId="2E5EAFF8" w14:textId="77777777" w:rsidR="002D51F4" w:rsidRDefault="000D6B08">
            <w:pPr>
              <w:spacing w:before="17"/>
              <w:ind w:left="744"/>
            </w:pPr>
            <w:r>
              <w:rPr>
                <w:rFonts w:ascii="Arial" w:eastAsia="Arial" w:hAnsi="Arial" w:cs="Arial"/>
              </w:rPr>
              <w:t>Review as-built documentation</w:t>
            </w:r>
          </w:p>
        </w:tc>
        <w:tc>
          <w:tcPr>
            <w:tcW w:w="990" w:type="dxa"/>
            <w:tcBorders>
              <w:top w:val="single" w:sz="7" w:space="0" w:color="000000"/>
              <w:left w:val="single" w:sz="7" w:space="0" w:color="000000"/>
              <w:bottom w:val="single" w:sz="7" w:space="0" w:color="000000"/>
              <w:right w:val="single" w:sz="7" w:space="0" w:color="000000"/>
            </w:tcBorders>
          </w:tcPr>
          <w:p w14:paraId="01918913" w14:textId="77777777" w:rsidR="002D51F4" w:rsidRDefault="002D51F4"/>
        </w:tc>
        <w:tc>
          <w:tcPr>
            <w:tcW w:w="1450" w:type="dxa"/>
            <w:tcBorders>
              <w:top w:val="single" w:sz="7" w:space="0" w:color="000000"/>
              <w:left w:val="single" w:sz="7" w:space="0" w:color="000000"/>
              <w:bottom w:val="single" w:sz="7" w:space="0" w:color="000000"/>
              <w:right w:val="single" w:sz="7" w:space="0" w:color="000000"/>
            </w:tcBorders>
          </w:tcPr>
          <w:p w14:paraId="4744586C" w14:textId="77777777" w:rsidR="002D51F4" w:rsidRDefault="002D51F4"/>
        </w:tc>
        <w:tc>
          <w:tcPr>
            <w:tcW w:w="1440" w:type="dxa"/>
            <w:tcBorders>
              <w:top w:val="single" w:sz="7" w:space="0" w:color="000000"/>
              <w:left w:val="single" w:sz="7" w:space="0" w:color="000000"/>
              <w:bottom w:val="single" w:sz="7" w:space="0" w:color="000000"/>
              <w:right w:val="single" w:sz="5" w:space="0" w:color="000000"/>
            </w:tcBorders>
          </w:tcPr>
          <w:p w14:paraId="2400FBC2" w14:textId="77777777" w:rsidR="002D51F4" w:rsidRDefault="002D51F4"/>
        </w:tc>
      </w:tr>
      <w:tr w:rsidR="002D51F4" w14:paraId="3294189B" w14:textId="77777777">
        <w:trPr>
          <w:trHeight w:val="300"/>
        </w:trPr>
        <w:tc>
          <w:tcPr>
            <w:tcW w:w="5070" w:type="dxa"/>
            <w:tcBorders>
              <w:top w:val="single" w:sz="7" w:space="0" w:color="000000"/>
              <w:left w:val="single" w:sz="5" w:space="0" w:color="000000"/>
              <w:bottom w:val="single" w:sz="7" w:space="0" w:color="000000"/>
              <w:right w:val="single" w:sz="7" w:space="0" w:color="000000"/>
            </w:tcBorders>
          </w:tcPr>
          <w:p w14:paraId="70C6D9C4" w14:textId="77777777" w:rsidR="002D51F4" w:rsidRDefault="000D6B08">
            <w:pPr>
              <w:spacing w:before="17"/>
              <w:ind w:left="744"/>
            </w:pPr>
            <w:r>
              <w:rPr>
                <w:rFonts w:ascii="Arial" w:eastAsia="Arial" w:hAnsi="Arial" w:cs="Arial"/>
              </w:rPr>
              <w:t>Seasonal testing</w:t>
            </w:r>
          </w:p>
        </w:tc>
        <w:tc>
          <w:tcPr>
            <w:tcW w:w="990" w:type="dxa"/>
            <w:tcBorders>
              <w:top w:val="single" w:sz="7" w:space="0" w:color="000000"/>
              <w:left w:val="single" w:sz="7" w:space="0" w:color="000000"/>
              <w:bottom w:val="single" w:sz="7" w:space="0" w:color="000000"/>
              <w:right w:val="single" w:sz="7" w:space="0" w:color="000000"/>
            </w:tcBorders>
          </w:tcPr>
          <w:p w14:paraId="179D23D9" w14:textId="77777777" w:rsidR="002D51F4" w:rsidRDefault="002D51F4"/>
        </w:tc>
        <w:tc>
          <w:tcPr>
            <w:tcW w:w="1450" w:type="dxa"/>
            <w:tcBorders>
              <w:top w:val="single" w:sz="7" w:space="0" w:color="000000"/>
              <w:left w:val="single" w:sz="7" w:space="0" w:color="000000"/>
              <w:bottom w:val="single" w:sz="7" w:space="0" w:color="000000"/>
              <w:right w:val="single" w:sz="7" w:space="0" w:color="000000"/>
            </w:tcBorders>
          </w:tcPr>
          <w:p w14:paraId="02750830" w14:textId="77777777" w:rsidR="002D51F4" w:rsidRDefault="002D51F4"/>
        </w:tc>
        <w:tc>
          <w:tcPr>
            <w:tcW w:w="1440" w:type="dxa"/>
            <w:tcBorders>
              <w:top w:val="single" w:sz="7" w:space="0" w:color="000000"/>
              <w:left w:val="single" w:sz="7" w:space="0" w:color="000000"/>
              <w:bottom w:val="single" w:sz="7" w:space="0" w:color="000000"/>
              <w:right w:val="single" w:sz="5" w:space="0" w:color="000000"/>
            </w:tcBorders>
          </w:tcPr>
          <w:p w14:paraId="5EC7D06F" w14:textId="77777777" w:rsidR="002D51F4" w:rsidRDefault="002D51F4"/>
        </w:tc>
      </w:tr>
      <w:tr w:rsidR="002D51F4" w14:paraId="19A48C6C" w14:textId="77777777">
        <w:trPr>
          <w:trHeight w:val="300"/>
        </w:trPr>
        <w:tc>
          <w:tcPr>
            <w:tcW w:w="5070" w:type="dxa"/>
            <w:tcBorders>
              <w:top w:val="single" w:sz="7" w:space="0" w:color="000000"/>
              <w:left w:val="single" w:sz="5" w:space="0" w:color="000000"/>
              <w:bottom w:val="single" w:sz="5" w:space="0" w:color="000000"/>
              <w:right w:val="single" w:sz="7" w:space="0" w:color="000000"/>
            </w:tcBorders>
          </w:tcPr>
          <w:p w14:paraId="7680BA76" w14:textId="77777777" w:rsidR="002D51F4" w:rsidRDefault="000D6B08">
            <w:pPr>
              <w:spacing w:before="17"/>
              <w:ind w:left="744"/>
            </w:pPr>
            <w:r>
              <w:rPr>
                <w:rFonts w:ascii="Arial" w:eastAsia="Arial" w:hAnsi="Arial" w:cs="Arial"/>
              </w:rPr>
              <w:t>Final commissioning report</w:t>
            </w:r>
          </w:p>
        </w:tc>
        <w:tc>
          <w:tcPr>
            <w:tcW w:w="990" w:type="dxa"/>
            <w:tcBorders>
              <w:top w:val="single" w:sz="7" w:space="0" w:color="000000"/>
              <w:left w:val="single" w:sz="7" w:space="0" w:color="000000"/>
              <w:bottom w:val="single" w:sz="5" w:space="0" w:color="000000"/>
              <w:right w:val="single" w:sz="7" w:space="0" w:color="000000"/>
            </w:tcBorders>
          </w:tcPr>
          <w:p w14:paraId="437E3DFF" w14:textId="77777777" w:rsidR="002D51F4" w:rsidRDefault="002D51F4"/>
        </w:tc>
        <w:tc>
          <w:tcPr>
            <w:tcW w:w="1450" w:type="dxa"/>
            <w:tcBorders>
              <w:top w:val="single" w:sz="7" w:space="0" w:color="000000"/>
              <w:left w:val="single" w:sz="7" w:space="0" w:color="000000"/>
              <w:bottom w:val="single" w:sz="5" w:space="0" w:color="000000"/>
              <w:right w:val="single" w:sz="7" w:space="0" w:color="000000"/>
            </w:tcBorders>
          </w:tcPr>
          <w:p w14:paraId="5D1D46A9" w14:textId="77777777" w:rsidR="002D51F4" w:rsidRDefault="002D51F4"/>
        </w:tc>
        <w:tc>
          <w:tcPr>
            <w:tcW w:w="1440" w:type="dxa"/>
            <w:tcBorders>
              <w:top w:val="single" w:sz="7" w:space="0" w:color="000000"/>
              <w:left w:val="single" w:sz="7" w:space="0" w:color="000000"/>
              <w:bottom w:val="single" w:sz="5" w:space="0" w:color="000000"/>
              <w:right w:val="single" w:sz="5" w:space="0" w:color="000000"/>
            </w:tcBorders>
          </w:tcPr>
          <w:p w14:paraId="472CB83B" w14:textId="77777777" w:rsidR="002D51F4" w:rsidRDefault="002D51F4"/>
        </w:tc>
      </w:tr>
    </w:tbl>
    <w:p w14:paraId="58ABCEAB" w14:textId="77777777" w:rsidR="002D51F4" w:rsidRDefault="002D51F4"/>
    <w:sectPr w:rsidR="002D51F4">
      <w:footerReference w:type="default" r:id="rId12"/>
      <w:footerReference w:type="first" r:id="rId13"/>
      <w:pgSz w:w="12240" w:h="15840"/>
      <w:pgMar w:top="940" w:right="1720" w:bottom="1000" w:left="1300" w:header="720" w:footer="720" w:gutter="0"/>
      <w:pgNumType w:start="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racy Phillips" w:date="2015-11-05T10:29:00Z" w:initials="TP">
    <w:p w14:paraId="478C9FE3" w14:textId="38C31A11" w:rsidR="00BF1B1E" w:rsidRDefault="00BF1B1E">
      <w:pPr>
        <w:pStyle w:val="CommentText"/>
      </w:pPr>
      <w:r>
        <w:rPr>
          <w:rStyle w:val="CommentReference"/>
        </w:rPr>
        <w:annotationRef/>
      </w:r>
      <w:r>
        <w:t>Feel free to replace with your company’s logo.</w:t>
      </w:r>
    </w:p>
  </w:comment>
  <w:comment w:id="1" w:author="Tracy Phillips" w:date="2015-11-05T10:30:00Z" w:initials="TP">
    <w:p w14:paraId="315D8F95" w14:textId="622C147F" w:rsidR="00BF1B1E" w:rsidRDefault="00BF1B1E">
      <w:pPr>
        <w:pStyle w:val="CommentText"/>
      </w:pPr>
      <w:r>
        <w:rPr>
          <w:rStyle w:val="CommentReference"/>
        </w:rPr>
        <w:annotationRef/>
      </w:r>
      <w:r>
        <w:t xml:space="preserve">Rename with name of project. Consider adding a picture of the building, </w:t>
      </w:r>
      <w:proofErr w:type="spellStart"/>
      <w:r>
        <w:t>etc</w:t>
      </w:r>
      <w:proofErr w:type="spellEnd"/>
    </w:p>
  </w:comment>
  <w:comment w:id="2" w:author="Tracy Phillips" w:date="2015-11-05T10:05:00Z" w:initials="TP">
    <w:p w14:paraId="60A528EA" w14:textId="61ECB1B2" w:rsidR="00BF1B1E" w:rsidRDefault="00BF1B1E">
      <w:pPr>
        <w:pStyle w:val="CommentText"/>
      </w:pPr>
      <w:r>
        <w:rPr>
          <w:rStyle w:val="CommentReference"/>
        </w:rPr>
        <w:annotationRef/>
      </w:r>
      <w:r>
        <w:t>For information only. Delete when preparing report.</w:t>
      </w:r>
    </w:p>
  </w:comment>
  <w:comment w:id="4" w:author="Tracy Phillips" w:date="2015-09-14T11:47:00Z" w:initials="TP">
    <w:p w14:paraId="119C8EF3" w14:textId="77777777" w:rsidR="00BF1B1E" w:rsidRDefault="00BF1B1E">
      <w:pPr>
        <w:pStyle w:val="CommentText"/>
      </w:pPr>
      <w:r>
        <w:rPr>
          <w:rStyle w:val="CommentReference"/>
        </w:rPr>
        <w:annotationRef/>
      </w:r>
      <w:r>
        <w:t>Revise list to reflect systems specific to the project to be included in the commissioning (OPV) effort.</w:t>
      </w:r>
    </w:p>
  </w:comment>
  <w:comment w:id="5" w:author="Tracy Phillips" w:date="2015-09-14T11:48:00Z" w:initials="TP">
    <w:p w14:paraId="3E24C3F0" w14:textId="77777777" w:rsidR="00BF1B1E" w:rsidRDefault="00BF1B1E">
      <w:pPr>
        <w:pStyle w:val="CommentText"/>
      </w:pPr>
      <w:r>
        <w:rPr>
          <w:rStyle w:val="CommentReference"/>
        </w:rPr>
        <w:annotationRef/>
      </w:r>
      <w:r>
        <w:t>Delete this subsection if not applicable to the project.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8C9FE3" w15:done="0"/>
  <w15:commentEx w15:paraId="315D8F95" w15:done="0"/>
  <w15:commentEx w15:paraId="60A528EA" w15:done="0"/>
  <w15:commentEx w15:paraId="119C8EF3" w15:done="0"/>
  <w15:commentEx w15:paraId="3E24C3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68F15" w14:textId="77777777" w:rsidR="00BF1B1E" w:rsidRDefault="00BF1B1E">
      <w:r>
        <w:separator/>
      </w:r>
    </w:p>
  </w:endnote>
  <w:endnote w:type="continuationSeparator" w:id="0">
    <w:p w14:paraId="753EB208" w14:textId="77777777" w:rsidR="00BF1B1E" w:rsidRDefault="00BF1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Times New Roman Bold"/>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F6FDA" w14:textId="53A55736" w:rsidR="00BF1B1E" w:rsidRDefault="00BF1B1E" w:rsidP="0083191F">
    <w:pPr>
      <w:spacing w:before="240" w:after="240"/>
    </w:pPr>
    <w:r>
      <w:rPr>
        <w:sz w:val="20"/>
        <w:szCs w:val="20"/>
      </w:rPr>
      <w:t xml:space="preserve">Page </w:t>
    </w:r>
    <w:r>
      <w:fldChar w:fldCharType="begin"/>
    </w:r>
    <w:r>
      <w:instrText>PAGE</w:instrText>
    </w:r>
    <w:r>
      <w:fldChar w:fldCharType="separate"/>
    </w:r>
    <w:r w:rsidR="001931CC">
      <w:rPr>
        <w:noProof/>
      </w:rPr>
      <w:t>12</w:t>
    </w:r>
    <w:r>
      <w:fldChar w:fldCharType="end"/>
    </w:r>
    <w:r>
      <w:tab/>
    </w:r>
    <w:r>
      <w:tab/>
    </w:r>
    <w:r>
      <w:tab/>
    </w:r>
    <w:r>
      <w:tab/>
    </w:r>
    <w:r>
      <w:tab/>
    </w:r>
    <w:r>
      <w:rPr>
        <w:rFonts w:ascii="Arial" w:eastAsia="Arial" w:hAnsi="Arial" w:cs="Arial"/>
        <w:sz w:val="20"/>
        <w:szCs w:val="20"/>
      </w:rPr>
      <w:t xml:space="preserve">Investor Confidence Project </w:t>
    </w:r>
    <w:r w:rsidR="00E05601">
      <w:rPr>
        <w:rFonts w:ascii="Arial" w:eastAsia="Arial" w:hAnsi="Arial" w:cs="Arial"/>
        <w:sz w:val="20"/>
        <w:szCs w:val="20"/>
      </w:rPr>
      <w:t xml:space="preserve">Europe </w:t>
    </w:r>
    <w:r>
      <w:rPr>
        <w:rFonts w:ascii="Arial" w:eastAsia="Arial" w:hAnsi="Arial" w:cs="Arial"/>
        <w:sz w:val="20"/>
        <w:szCs w:val="20"/>
      </w:rPr>
      <w:t>Commissioning Plan v1.0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B48CD" w14:textId="2D11DA03" w:rsidR="00BF1B1E" w:rsidRDefault="00BF1B1E" w:rsidP="00871BA8">
    <w:pPr>
      <w:pStyle w:val="Footer"/>
      <w:jc w:val="right"/>
    </w:pPr>
    <w:r>
      <w:rPr>
        <w:noProof/>
        <w:lang w:eastAsia="en-GB"/>
      </w:rPr>
      <w:drawing>
        <wp:inline distT="0" distB="0" distL="0" distR="0" wp14:anchorId="20E56827" wp14:editId="215D689C">
          <wp:extent cx="838200" cy="295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ative commons.png"/>
                  <pic:cNvPicPr/>
                </pic:nvPicPr>
                <pic:blipFill>
                  <a:blip r:embed="rId1">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83044" w14:textId="77777777" w:rsidR="00BF1B1E" w:rsidRDefault="00BF1B1E">
      <w:r>
        <w:separator/>
      </w:r>
    </w:p>
  </w:footnote>
  <w:footnote w:type="continuationSeparator" w:id="0">
    <w:p w14:paraId="10E52B09" w14:textId="77777777" w:rsidR="00BF1B1E" w:rsidRDefault="00BF1B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9F0"/>
    <w:multiLevelType w:val="multilevel"/>
    <w:tmpl w:val="0C72BDEA"/>
    <w:lvl w:ilvl="0">
      <w:start w:val="1"/>
      <w:numFmt w:val="decimal"/>
      <w:lvlText w:val="%1."/>
      <w:lvlJc w:val="left"/>
      <w:pPr>
        <w:ind w:left="0" w:hanging="360"/>
      </w:pPr>
      <w:rPr>
        <w:rFonts w:ascii="Arial" w:eastAsia="Arial" w:hAnsi="Arial" w:cs="Arial"/>
        <w:b/>
        <w:sz w:val="28"/>
        <w:szCs w:val="28"/>
      </w:rPr>
    </w:lvl>
    <w:lvl w:ilvl="1">
      <w:start w:val="1"/>
      <w:numFmt w:val="decimal"/>
      <w:lvlText w:val="%1.%2"/>
      <w:lvlJc w:val="left"/>
      <w:pPr>
        <w:ind w:left="0" w:hanging="720"/>
      </w:pPr>
      <w:rPr>
        <w:rFonts w:ascii="Arial" w:eastAsia="Arial" w:hAnsi="Arial" w:cs="Arial"/>
        <w:b/>
        <w:sz w:val="24"/>
        <w:szCs w:val="24"/>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1">
    <w:nsid w:val="1A2837B1"/>
    <w:multiLevelType w:val="multilevel"/>
    <w:tmpl w:val="772AE424"/>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
    <w:nsid w:val="62053548"/>
    <w:multiLevelType w:val="multilevel"/>
    <w:tmpl w:val="930E01D4"/>
    <w:lvl w:ilvl="0">
      <w:start w:val="1"/>
      <w:numFmt w:val="bullet"/>
      <w:lvlText w:val="•"/>
      <w:lvlJc w:val="left"/>
      <w:pPr>
        <w:ind w:left="0" w:hanging="361"/>
      </w:pPr>
      <w:rPr>
        <w:rFonts w:ascii="Arial" w:eastAsia="Arial" w:hAnsi="Arial" w:cs="Arial"/>
        <w:sz w:val="24"/>
        <w:szCs w:val="24"/>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3">
    <w:nsid w:val="67EE708F"/>
    <w:multiLevelType w:val="multilevel"/>
    <w:tmpl w:val="CB5AF2F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
    <w:nsid w:val="70537028"/>
    <w:multiLevelType w:val="multilevel"/>
    <w:tmpl w:val="E3EA40D6"/>
    <w:lvl w:ilvl="0">
      <w:start w:val="1"/>
      <w:numFmt w:val="decimal"/>
      <w:lvlText w:val="%1."/>
      <w:lvlJc w:val="left"/>
      <w:pPr>
        <w:ind w:left="0" w:hanging="360"/>
      </w:pPr>
      <w:rPr>
        <w:rFonts w:ascii="Arial" w:eastAsia="Arial" w:hAnsi="Arial" w:cs="Arial"/>
        <w:sz w:val="24"/>
        <w:szCs w:val="24"/>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num w:numId="1">
    <w:abstractNumId w:val="0"/>
  </w:num>
  <w:num w:numId="2">
    <w:abstractNumId w:val="1"/>
  </w:num>
  <w:num w:numId="3">
    <w:abstractNumId w:val="3"/>
  </w:num>
  <w:num w:numId="4">
    <w:abstractNumId w:val="4"/>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cy Phillips">
    <w15:presenceInfo w15:providerId="Windows Live" w15:userId="e89f7f10235acb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rsids>
    <w:rsidRoot w:val="002D51F4"/>
    <w:rsid w:val="000C2952"/>
    <w:rsid w:val="000D6B08"/>
    <w:rsid w:val="001931CC"/>
    <w:rsid w:val="001A29D8"/>
    <w:rsid w:val="002D51F4"/>
    <w:rsid w:val="00377042"/>
    <w:rsid w:val="00482F7D"/>
    <w:rsid w:val="004E169B"/>
    <w:rsid w:val="00586799"/>
    <w:rsid w:val="005D0E5F"/>
    <w:rsid w:val="00627126"/>
    <w:rsid w:val="00712934"/>
    <w:rsid w:val="00713417"/>
    <w:rsid w:val="007F46BA"/>
    <w:rsid w:val="0083191F"/>
    <w:rsid w:val="00871BA8"/>
    <w:rsid w:val="00A12CDC"/>
    <w:rsid w:val="00BF1B1E"/>
    <w:rsid w:val="00CB3EBA"/>
    <w:rsid w:val="00D654E8"/>
    <w:rsid w:val="00D90B62"/>
    <w:rsid w:val="00E05601"/>
    <w:rsid w:val="00E304E8"/>
    <w:rsid w:val="00EF7F4B"/>
    <w:rsid w:val="00F05A94"/>
    <w:rsid w:val="00F17FC3"/>
    <w:rsid w:val="00F36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F51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GB"/>
    </w:rPr>
  </w:style>
  <w:style w:type="paragraph" w:styleId="Heading1">
    <w:name w:val="heading 1"/>
    <w:basedOn w:val="Normal"/>
    <w:next w:val="Normal"/>
    <w:pPr>
      <w:keepNext/>
      <w:keepLines/>
      <w:spacing w:before="64"/>
      <w:ind w:left="120" w:hanging="360"/>
      <w:outlineLvl w:val="0"/>
    </w:pPr>
    <w:rPr>
      <w:rFonts w:ascii="Arial" w:eastAsia="Arial" w:hAnsi="Arial" w:cs="Arial"/>
      <w:b/>
      <w:sz w:val="28"/>
      <w:szCs w:val="28"/>
    </w:rPr>
  </w:style>
  <w:style w:type="paragraph" w:styleId="Heading2">
    <w:name w:val="heading 2"/>
    <w:basedOn w:val="Normal"/>
    <w:next w:val="Normal"/>
    <w:pPr>
      <w:keepNext/>
      <w:keepLines/>
      <w:ind w:left="819" w:hanging="720"/>
      <w:outlineLvl w:val="1"/>
    </w:pPr>
    <w:rPr>
      <w:rFonts w:ascii="Arial" w:eastAsia="Arial" w:hAnsi="Arial" w:cs="Arial"/>
      <w:b/>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1A29D8"/>
    <w:pPr>
      <w:tabs>
        <w:tab w:val="center" w:pos="4680"/>
        <w:tab w:val="right" w:pos="9360"/>
      </w:tabs>
    </w:pPr>
  </w:style>
  <w:style w:type="character" w:customStyle="1" w:styleId="HeaderChar">
    <w:name w:val="Header Char"/>
    <w:basedOn w:val="DefaultParagraphFont"/>
    <w:link w:val="Header"/>
    <w:uiPriority w:val="99"/>
    <w:rsid w:val="001A29D8"/>
  </w:style>
  <w:style w:type="paragraph" w:styleId="Footer">
    <w:name w:val="footer"/>
    <w:basedOn w:val="Normal"/>
    <w:link w:val="FooterChar"/>
    <w:uiPriority w:val="99"/>
    <w:unhideWhenUsed/>
    <w:rsid w:val="001A29D8"/>
    <w:pPr>
      <w:tabs>
        <w:tab w:val="center" w:pos="4680"/>
        <w:tab w:val="right" w:pos="9360"/>
      </w:tabs>
    </w:pPr>
  </w:style>
  <w:style w:type="character" w:customStyle="1" w:styleId="FooterChar">
    <w:name w:val="Footer Char"/>
    <w:basedOn w:val="DefaultParagraphFont"/>
    <w:link w:val="Footer"/>
    <w:uiPriority w:val="99"/>
    <w:rsid w:val="001A29D8"/>
  </w:style>
  <w:style w:type="character" w:styleId="CommentReference">
    <w:name w:val="annotation reference"/>
    <w:basedOn w:val="DefaultParagraphFont"/>
    <w:uiPriority w:val="99"/>
    <w:semiHidden/>
    <w:unhideWhenUsed/>
    <w:rsid w:val="001A29D8"/>
    <w:rPr>
      <w:sz w:val="16"/>
      <w:szCs w:val="16"/>
    </w:rPr>
  </w:style>
  <w:style w:type="paragraph" w:styleId="CommentText">
    <w:name w:val="annotation text"/>
    <w:basedOn w:val="Normal"/>
    <w:link w:val="CommentTextChar"/>
    <w:uiPriority w:val="99"/>
    <w:semiHidden/>
    <w:unhideWhenUsed/>
    <w:rsid w:val="001A29D8"/>
    <w:rPr>
      <w:sz w:val="20"/>
      <w:szCs w:val="20"/>
    </w:rPr>
  </w:style>
  <w:style w:type="character" w:customStyle="1" w:styleId="CommentTextChar">
    <w:name w:val="Comment Text Char"/>
    <w:basedOn w:val="DefaultParagraphFont"/>
    <w:link w:val="CommentText"/>
    <w:uiPriority w:val="99"/>
    <w:semiHidden/>
    <w:rsid w:val="001A29D8"/>
    <w:rPr>
      <w:sz w:val="20"/>
      <w:szCs w:val="20"/>
    </w:rPr>
  </w:style>
  <w:style w:type="paragraph" w:styleId="CommentSubject">
    <w:name w:val="annotation subject"/>
    <w:basedOn w:val="CommentText"/>
    <w:next w:val="CommentText"/>
    <w:link w:val="CommentSubjectChar"/>
    <w:uiPriority w:val="99"/>
    <w:semiHidden/>
    <w:unhideWhenUsed/>
    <w:rsid w:val="001A29D8"/>
    <w:rPr>
      <w:b/>
      <w:bCs/>
    </w:rPr>
  </w:style>
  <w:style w:type="character" w:customStyle="1" w:styleId="CommentSubjectChar">
    <w:name w:val="Comment Subject Char"/>
    <w:basedOn w:val="CommentTextChar"/>
    <w:link w:val="CommentSubject"/>
    <w:uiPriority w:val="99"/>
    <w:semiHidden/>
    <w:rsid w:val="001A29D8"/>
    <w:rPr>
      <w:b/>
      <w:bCs/>
      <w:sz w:val="20"/>
      <w:szCs w:val="20"/>
    </w:rPr>
  </w:style>
  <w:style w:type="paragraph" w:styleId="BalloonText">
    <w:name w:val="Balloon Text"/>
    <w:basedOn w:val="Normal"/>
    <w:link w:val="BalloonTextChar"/>
    <w:uiPriority w:val="99"/>
    <w:semiHidden/>
    <w:unhideWhenUsed/>
    <w:rsid w:val="001A29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9D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GB"/>
    </w:rPr>
  </w:style>
  <w:style w:type="paragraph" w:styleId="Heading1">
    <w:name w:val="heading 1"/>
    <w:basedOn w:val="Normal"/>
    <w:next w:val="Normal"/>
    <w:pPr>
      <w:keepNext/>
      <w:keepLines/>
      <w:spacing w:before="64"/>
      <w:ind w:left="120" w:hanging="360"/>
      <w:outlineLvl w:val="0"/>
    </w:pPr>
    <w:rPr>
      <w:rFonts w:ascii="Arial" w:eastAsia="Arial" w:hAnsi="Arial" w:cs="Arial"/>
      <w:b/>
      <w:sz w:val="28"/>
      <w:szCs w:val="28"/>
    </w:rPr>
  </w:style>
  <w:style w:type="paragraph" w:styleId="Heading2">
    <w:name w:val="heading 2"/>
    <w:basedOn w:val="Normal"/>
    <w:next w:val="Normal"/>
    <w:pPr>
      <w:keepNext/>
      <w:keepLines/>
      <w:ind w:left="819" w:hanging="720"/>
      <w:outlineLvl w:val="1"/>
    </w:pPr>
    <w:rPr>
      <w:rFonts w:ascii="Arial" w:eastAsia="Arial" w:hAnsi="Arial" w:cs="Arial"/>
      <w:b/>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1A29D8"/>
    <w:pPr>
      <w:tabs>
        <w:tab w:val="center" w:pos="4680"/>
        <w:tab w:val="right" w:pos="9360"/>
      </w:tabs>
    </w:pPr>
  </w:style>
  <w:style w:type="character" w:customStyle="1" w:styleId="HeaderChar">
    <w:name w:val="Header Char"/>
    <w:basedOn w:val="DefaultParagraphFont"/>
    <w:link w:val="Header"/>
    <w:uiPriority w:val="99"/>
    <w:rsid w:val="001A29D8"/>
  </w:style>
  <w:style w:type="paragraph" w:styleId="Footer">
    <w:name w:val="footer"/>
    <w:basedOn w:val="Normal"/>
    <w:link w:val="FooterChar"/>
    <w:uiPriority w:val="99"/>
    <w:unhideWhenUsed/>
    <w:rsid w:val="001A29D8"/>
    <w:pPr>
      <w:tabs>
        <w:tab w:val="center" w:pos="4680"/>
        <w:tab w:val="right" w:pos="9360"/>
      </w:tabs>
    </w:pPr>
  </w:style>
  <w:style w:type="character" w:customStyle="1" w:styleId="FooterChar">
    <w:name w:val="Footer Char"/>
    <w:basedOn w:val="DefaultParagraphFont"/>
    <w:link w:val="Footer"/>
    <w:uiPriority w:val="99"/>
    <w:rsid w:val="001A29D8"/>
  </w:style>
  <w:style w:type="character" w:styleId="CommentReference">
    <w:name w:val="annotation reference"/>
    <w:basedOn w:val="DefaultParagraphFont"/>
    <w:uiPriority w:val="99"/>
    <w:semiHidden/>
    <w:unhideWhenUsed/>
    <w:rsid w:val="001A29D8"/>
    <w:rPr>
      <w:sz w:val="16"/>
      <w:szCs w:val="16"/>
    </w:rPr>
  </w:style>
  <w:style w:type="paragraph" w:styleId="CommentText">
    <w:name w:val="annotation text"/>
    <w:basedOn w:val="Normal"/>
    <w:link w:val="CommentTextChar"/>
    <w:uiPriority w:val="99"/>
    <w:semiHidden/>
    <w:unhideWhenUsed/>
    <w:rsid w:val="001A29D8"/>
    <w:rPr>
      <w:sz w:val="20"/>
      <w:szCs w:val="20"/>
    </w:rPr>
  </w:style>
  <w:style w:type="character" w:customStyle="1" w:styleId="CommentTextChar">
    <w:name w:val="Comment Text Char"/>
    <w:basedOn w:val="DefaultParagraphFont"/>
    <w:link w:val="CommentText"/>
    <w:uiPriority w:val="99"/>
    <w:semiHidden/>
    <w:rsid w:val="001A29D8"/>
    <w:rPr>
      <w:sz w:val="20"/>
      <w:szCs w:val="20"/>
    </w:rPr>
  </w:style>
  <w:style w:type="paragraph" w:styleId="CommentSubject">
    <w:name w:val="annotation subject"/>
    <w:basedOn w:val="CommentText"/>
    <w:next w:val="CommentText"/>
    <w:link w:val="CommentSubjectChar"/>
    <w:uiPriority w:val="99"/>
    <w:semiHidden/>
    <w:unhideWhenUsed/>
    <w:rsid w:val="001A29D8"/>
    <w:rPr>
      <w:b/>
      <w:bCs/>
    </w:rPr>
  </w:style>
  <w:style w:type="character" w:customStyle="1" w:styleId="CommentSubjectChar">
    <w:name w:val="Comment Subject Char"/>
    <w:basedOn w:val="CommentTextChar"/>
    <w:link w:val="CommentSubject"/>
    <w:uiPriority w:val="99"/>
    <w:semiHidden/>
    <w:rsid w:val="001A29D8"/>
    <w:rPr>
      <w:b/>
      <w:bCs/>
      <w:sz w:val="20"/>
      <w:szCs w:val="20"/>
    </w:rPr>
  </w:style>
  <w:style w:type="paragraph" w:styleId="BalloonText">
    <w:name w:val="Balloon Text"/>
    <w:basedOn w:val="Normal"/>
    <w:link w:val="BalloonTextChar"/>
    <w:uiPriority w:val="99"/>
    <w:semiHidden/>
    <w:unhideWhenUsed/>
    <w:rsid w:val="001A29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9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ope.eeperformance.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355DF-0B48-4E9B-8881-298361E39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2854</Words>
  <Characters>16273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bethan.phillips</dc:creator>
  <cp:lastModifiedBy>Bethan Phillips</cp:lastModifiedBy>
  <cp:revision>4</cp:revision>
  <dcterms:created xsi:type="dcterms:W3CDTF">2016-06-16T10:44:00Z</dcterms:created>
  <dcterms:modified xsi:type="dcterms:W3CDTF">2016-06-16T10:47:00Z</dcterms:modified>
</cp:coreProperties>
</file>